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1FDC" w:rsidRDefault="00911FDC" w:rsidP="009714D3">
      <w:pPr>
        <w:rPr>
          <w:rFonts w:ascii="Arial" w:hAnsi="Arial" w:cs="Arial"/>
          <w:sz w:val="24"/>
        </w:rPr>
      </w:pPr>
    </w:p>
    <w:tbl>
      <w:tblPr>
        <w:tblStyle w:val="TableGrid"/>
        <w:tblW w:w="0" w:type="auto"/>
        <w:tblLook w:val="04A0"/>
      </w:tblPr>
      <w:tblGrid>
        <w:gridCol w:w="675"/>
        <w:gridCol w:w="8567"/>
      </w:tblGrid>
      <w:tr w:rsidR="00911FDC" w:rsidTr="00315633">
        <w:tc>
          <w:tcPr>
            <w:tcW w:w="675" w:type="dxa"/>
          </w:tcPr>
          <w:p w:rsidR="00911FDC" w:rsidRDefault="00911FDC" w:rsidP="009714D3">
            <w:pPr>
              <w:rPr>
                <w:rFonts w:ascii="Arial" w:hAnsi="Arial" w:cs="Arial"/>
                <w:sz w:val="24"/>
              </w:rPr>
            </w:pPr>
          </w:p>
        </w:tc>
        <w:tc>
          <w:tcPr>
            <w:tcW w:w="8567" w:type="dxa"/>
          </w:tcPr>
          <w:p w:rsidR="00911FDC" w:rsidRPr="00EA0ECB" w:rsidRDefault="00057370" w:rsidP="009714D3">
            <w:pPr>
              <w:rPr>
                <w:rFonts w:ascii="Arial" w:hAnsi="Arial" w:cs="Arial"/>
                <w:b/>
                <w:color w:val="FF0000"/>
                <w:sz w:val="24"/>
              </w:rPr>
            </w:pPr>
            <w:r w:rsidRPr="00EA0ECB">
              <w:rPr>
                <w:rFonts w:ascii="Arial" w:hAnsi="Arial" w:cs="Arial"/>
                <w:b/>
                <w:color w:val="FF0000"/>
                <w:sz w:val="24"/>
              </w:rPr>
              <w:t xml:space="preserve">RATE AND </w:t>
            </w:r>
            <w:r w:rsidR="00911FDC" w:rsidRPr="00EA0ECB">
              <w:rPr>
                <w:rFonts w:ascii="Arial" w:hAnsi="Arial" w:cs="Arial"/>
                <w:b/>
                <w:color w:val="FF0000"/>
                <w:sz w:val="24"/>
              </w:rPr>
              <w:t>EXTENT</w:t>
            </w:r>
            <w:r w:rsidRPr="00EA0ECB">
              <w:rPr>
                <w:rFonts w:ascii="Arial" w:hAnsi="Arial" w:cs="Arial"/>
                <w:b/>
                <w:color w:val="FF0000"/>
                <w:sz w:val="24"/>
              </w:rPr>
              <w:t xml:space="preserve"> OF REACTION</w:t>
            </w:r>
          </w:p>
        </w:tc>
      </w:tr>
      <w:tr w:rsidR="00911FDC" w:rsidTr="00315633">
        <w:tc>
          <w:tcPr>
            <w:tcW w:w="675" w:type="dxa"/>
          </w:tcPr>
          <w:p w:rsidR="00911FDC" w:rsidRDefault="00911FDC" w:rsidP="009714D3">
            <w:pPr>
              <w:rPr>
                <w:rFonts w:ascii="Arial" w:hAnsi="Arial" w:cs="Arial"/>
                <w:sz w:val="24"/>
              </w:rPr>
            </w:pPr>
          </w:p>
        </w:tc>
        <w:tc>
          <w:tcPr>
            <w:tcW w:w="8567" w:type="dxa"/>
          </w:tcPr>
          <w:p w:rsidR="00911FDC" w:rsidRPr="00F05F4C" w:rsidRDefault="00911FDC" w:rsidP="009714D3">
            <w:pPr>
              <w:rPr>
                <w:rFonts w:ascii="Arial" w:hAnsi="Arial" w:cs="Arial"/>
                <w:b/>
                <w:sz w:val="24"/>
              </w:rPr>
            </w:pPr>
          </w:p>
        </w:tc>
      </w:tr>
      <w:tr w:rsidR="00911FDC" w:rsidTr="00315633">
        <w:tc>
          <w:tcPr>
            <w:tcW w:w="675" w:type="dxa"/>
          </w:tcPr>
          <w:p w:rsidR="00911FDC" w:rsidRDefault="00911FDC" w:rsidP="009714D3">
            <w:pPr>
              <w:rPr>
                <w:rFonts w:ascii="Arial" w:hAnsi="Arial" w:cs="Arial"/>
                <w:sz w:val="24"/>
              </w:rPr>
            </w:pPr>
          </w:p>
        </w:tc>
        <w:tc>
          <w:tcPr>
            <w:tcW w:w="8567" w:type="dxa"/>
          </w:tcPr>
          <w:p w:rsidR="00911FDC" w:rsidRPr="00F05F4C" w:rsidRDefault="00911FDC" w:rsidP="009714D3">
            <w:pPr>
              <w:rPr>
                <w:rFonts w:ascii="Arial" w:hAnsi="Arial" w:cs="Arial"/>
                <w:b/>
                <w:sz w:val="24"/>
              </w:rPr>
            </w:pPr>
            <w:r w:rsidRPr="00F05F4C">
              <w:rPr>
                <w:rFonts w:ascii="Arial" w:hAnsi="Arial" w:cs="Arial"/>
                <w:b/>
                <w:sz w:val="24"/>
              </w:rPr>
              <w:t>INTRODUCTION</w:t>
            </w:r>
          </w:p>
        </w:tc>
      </w:tr>
      <w:tr w:rsidR="00911FDC" w:rsidTr="00315633">
        <w:tc>
          <w:tcPr>
            <w:tcW w:w="675" w:type="dxa"/>
          </w:tcPr>
          <w:p w:rsidR="00911FDC" w:rsidRDefault="00911FDC" w:rsidP="009714D3">
            <w:pPr>
              <w:rPr>
                <w:rFonts w:ascii="Arial" w:hAnsi="Arial" w:cs="Arial"/>
                <w:sz w:val="24"/>
              </w:rPr>
            </w:pPr>
          </w:p>
        </w:tc>
        <w:tc>
          <w:tcPr>
            <w:tcW w:w="8567" w:type="dxa"/>
          </w:tcPr>
          <w:p w:rsidR="00911FDC" w:rsidRDefault="00911FDC" w:rsidP="009714D3">
            <w:pPr>
              <w:rPr>
                <w:rFonts w:ascii="Arial" w:hAnsi="Arial" w:cs="Arial"/>
                <w:sz w:val="24"/>
              </w:rPr>
            </w:pPr>
          </w:p>
        </w:tc>
      </w:tr>
      <w:tr w:rsidR="00911FDC" w:rsidTr="00315633">
        <w:tc>
          <w:tcPr>
            <w:tcW w:w="675" w:type="dxa"/>
          </w:tcPr>
          <w:p w:rsidR="00911FDC" w:rsidRDefault="00F42040" w:rsidP="009714D3">
            <w:pPr>
              <w:rPr>
                <w:rFonts w:ascii="Arial" w:hAnsi="Arial" w:cs="Arial"/>
                <w:sz w:val="24"/>
              </w:rPr>
            </w:pPr>
            <w:r>
              <w:rPr>
                <w:rFonts w:ascii="Courier New" w:hAnsi="Courier New" w:cs="Courier New"/>
                <w:sz w:val="24"/>
                <w:szCs w:val="24"/>
              </w:rPr>
              <w:t>•</w:t>
            </w:r>
          </w:p>
        </w:tc>
        <w:tc>
          <w:tcPr>
            <w:tcW w:w="8567" w:type="dxa"/>
          </w:tcPr>
          <w:p w:rsidR="00911FDC" w:rsidRDefault="00911FDC" w:rsidP="009714D3">
            <w:pPr>
              <w:rPr>
                <w:rFonts w:ascii="Arial" w:hAnsi="Arial" w:cs="Arial"/>
                <w:sz w:val="24"/>
              </w:rPr>
            </w:pPr>
            <w:r w:rsidRPr="00911FDC">
              <w:rPr>
                <w:rFonts w:ascii="Arial" w:hAnsi="Arial" w:cs="Arial"/>
                <w:sz w:val="24"/>
              </w:rPr>
              <w:t xml:space="preserve">Firstly, before one could embark on trying to understand the </w:t>
            </w:r>
            <w:r w:rsidRPr="00057370">
              <w:rPr>
                <w:rFonts w:ascii="Arial" w:hAnsi="Arial" w:cs="Arial"/>
                <w:b/>
                <w:sz w:val="24"/>
              </w:rPr>
              <w:t>rate</w:t>
            </w:r>
            <w:r w:rsidRPr="00911FDC">
              <w:rPr>
                <w:rFonts w:ascii="Arial" w:hAnsi="Arial" w:cs="Arial"/>
                <w:sz w:val="24"/>
              </w:rPr>
              <w:t xml:space="preserve"> of </w:t>
            </w:r>
            <w:r w:rsidRPr="00057370">
              <w:rPr>
                <w:rFonts w:ascii="Arial" w:hAnsi="Arial" w:cs="Arial"/>
                <w:b/>
                <w:sz w:val="24"/>
              </w:rPr>
              <w:t>reaction</w:t>
            </w:r>
            <w:r w:rsidRPr="00911FDC">
              <w:rPr>
                <w:rFonts w:ascii="Arial" w:hAnsi="Arial" w:cs="Arial"/>
                <w:sz w:val="24"/>
              </w:rPr>
              <w:t>; needs to look back into the topic. This topic has two words i.e. rate and Reaction. Hence, it is essential to start by explaining the meaning of each word/term</w:t>
            </w:r>
            <w:r w:rsidR="00057370">
              <w:rPr>
                <w:rFonts w:ascii="Arial" w:hAnsi="Arial" w:cs="Arial"/>
                <w:sz w:val="24"/>
              </w:rPr>
              <w:t>.</w:t>
            </w:r>
          </w:p>
        </w:tc>
      </w:tr>
      <w:tr w:rsidR="00911FDC" w:rsidTr="00315633">
        <w:tc>
          <w:tcPr>
            <w:tcW w:w="675" w:type="dxa"/>
          </w:tcPr>
          <w:p w:rsidR="00911FDC" w:rsidRDefault="00911FDC" w:rsidP="009714D3">
            <w:pPr>
              <w:rPr>
                <w:rFonts w:ascii="Arial" w:hAnsi="Arial" w:cs="Arial"/>
                <w:sz w:val="24"/>
              </w:rPr>
            </w:pPr>
          </w:p>
        </w:tc>
        <w:tc>
          <w:tcPr>
            <w:tcW w:w="8567" w:type="dxa"/>
          </w:tcPr>
          <w:p w:rsidR="00911FDC" w:rsidRPr="00911FDC" w:rsidRDefault="00911FDC" w:rsidP="009714D3">
            <w:pPr>
              <w:rPr>
                <w:rFonts w:ascii="Arial" w:hAnsi="Arial" w:cs="Arial"/>
                <w:sz w:val="24"/>
              </w:rPr>
            </w:pPr>
          </w:p>
        </w:tc>
      </w:tr>
      <w:tr w:rsidR="00911FDC" w:rsidTr="00315633">
        <w:tc>
          <w:tcPr>
            <w:tcW w:w="675" w:type="dxa"/>
          </w:tcPr>
          <w:p w:rsidR="00911FDC" w:rsidRDefault="00911FDC" w:rsidP="009714D3">
            <w:pPr>
              <w:rPr>
                <w:rFonts w:ascii="Arial" w:hAnsi="Arial" w:cs="Arial"/>
                <w:sz w:val="24"/>
              </w:rPr>
            </w:pPr>
          </w:p>
        </w:tc>
        <w:tc>
          <w:tcPr>
            <w:tcW w:w="8567" w:type="dxa"/>
          </w:tcPr>
          <w:p w:rsidR="00911FDC" w:rsidRPr="00F42040" w:rsidRDefault="00911FDC" w:rsidP="009714D3">
            <w:pPr>
              <w:rPr>
                <w:rFonts w:ascii="Arial" w:hAnsi="Arial" w:cs="Arial"/>
                <w:b/>
                <w:sz w:val="24"/>
              </w:rPr>
            </w:pPr>
            <w:r w:rsidRPr="00F42040">
              <w:rPr>
                <w:rFonts w:ascii="Arial" w:hAnsi="Arial" w:cs="Arial"/>
                <w:b/>
                <w:sz w:val="24"/>
              </w:rPr>
              <w:t>RATE</w:t>
            </w:r>
          </w:p>
        </w:tc>
      </w:tr>
      <w:tr w:rsidR="00911FDC" w:rsidTr="00315633">
        <w:tc>
          <w:tcPr>
            <w:tcW w:w="675" w:type="dxa"/>
          </w:tcPr>
          <w:p w:rsidR="00911FDC" w:rsidRDefault="00F42040" w:rsidP="009714D3">
            <w:pPr>
              <w:rPr>
                <w:rFonts w:ascii="Arial" w:hAnsi="Arial" w:cs="Arial"/>
                <w:sz w:val="24"/>
              </w:rPr>
            </w:pPr>
            <w:r>
              <w:rPr>
                <w:rFonts w:ascii="Courier New" w:hAnsi="Courier New" w:cs="Courier New"/>
                <w:sz w:val="24"/>
                <w:szCs w:val="24"/>
              </w:rPr>
              <w:t>•</w:t>
            </w:r>
          </w:p>
        </w:tc>
        <w:tc>
          <w:tcPr>
            <w:tcW w:w="8567" w:type="dxa"/>
          </w:tcPr>
          <w:p w:rsidR="00911FDC" w:rsidRDefault="00911FDC" w:rsidP="009714D3">
            <w:pPr>
              <w:rPr>
                <w:rFonts w:ascii="Arial" w:hAnsi="Arial" w:cs="Arial"/>
                <w:sz w:val="24"/>
              </w:rPr>
            </w:pPr>
            <w:r w:rsidRPr="00911FDC">
              <w:rPr>
                <w:rFonts w:ascii="Arial" w:hAnsi="Arial" w:cs="Arial"/>
                <w:sz w:val="24"/>
              </w:rPr>
              <w:t>Rate is the amount of time taken for a change to occur i.e. how fast/slow did the change occur. In our interest the change refers to the reaction. Also the change may be measure</w:t>
            </w:r>
            <w:r w:rsidR="00057370">
              <w:rPr>
                <w:rFonts w:ascii="Arial" w:hAnsi="Arial" w:cs="Arial"/>
                <w:sz w:val="24"/>
              </w:rPr>
              <w:t>d</w:t>
            </w:r>
            <w:r w:rsidRPr="00911FDC">
              <w:rPr>
                <w:rFonts w:ascii="Arial" w:hAnsi="Arial" w:cs="Arial"/>
                <w:sz w:val="24"/>
              </w:rPr>
              <w:t xml:space="preserve"> by mass, volume, concentration.</w:t>
            </w:r>
          </w:p>
        </w:tc>
      </w:tr>
      <w:tr w:rsidR="00911FDC" w:rsidTr="00315633">
        <w:tc>
          <w:tcPr>
            <w:tcW w:w="675" w:type="dxa"/>
          </w:tcPr>
          <w:p w:rsidR="00911FDC" w:rsidRDefault="00911FDC" w:rsidP="009714D3">
            <w:pPr>
              <w:rPr>
                <w:rFonts w:ascii="Arial" w:hAnsi="Arial" w:cs="Arial"/>
                <w:sz w:val="24"/>
              </w:rPr>
            </w:pPr>
          </w:p>
        </w:tc>
        <w:tc>
          <w:tcPr>
            <w:tcW w:w="8567" w:type="dxa"/>
          </w:tcPr>
          <w:p w:rsidR="00911FDC" w:rsidRPr="00911FDC" w:rsidRDefault="00911FDC" w:rsidP="009714D3">
            <w:pPr>
              <w:rPr>
                <w:rFonts w:ascii="Arial" w:hAnsi="Arial" w:cs="Arial"/>
                <w:sz w:val="24"/>
              </w:rPr>
            </w:pPr>
          </w:p>
        </w:tc>
      </w:tr>
      <w:tr w:rsidR="00911FDC" w:rsidTr="00315633">
        <w:tc>
          <w:tcPr>
            <w:tcW w:w="675" w:type="dxa"/>
          </w:tcPr>
          <w:p w:rsidR="00911FDC" w:rsidRDefault="00F42040" w:rsidP="009714D3">
            <w:pPr>
              <w:rPr>
                <w:rFonts w:ascii="Arial" w:hAnsi="Arial" w:cs="Arial"/>
                <w:sz w:val="24"/>
              </w:rPr>
            </w:pPr>
            <w:r>
              <w:rPr>
                <w:rFonts w:ascii="Courier New" w:hAnsi="Courier New" w:cs="Courier New"/>
                <w:sz w:val="24"/>
                <w:szCs w:val="24"/>
              </w:rPr>
              <w:t>•</w:t>
            </w:r>
          </w:p>
        </w:tc>
        <w:tc>
          <w:tcPr>
            <w:tcW w:w="8567" w:type="dxa"/>
          </w:tcPr>
          <w:p w:rsidR="00911FDC" w:rsidRPr="00911FDC" w:rsidRDefault="00911FDC" w:rsidP="009714D3">
            <w:pPr>
              <w:rPr>
                <w:rFonts w:ascii="Arial" w:hAnsi="Arial" w:cs="Arial"/>
                <w:sz w:val="24"/>
              </w:rPr>
            </w:pPr>
            <w:r w:rsidRPr="00911FDC">
              <w:rPr>
                <w:rFonts w:ascii="Arial" w:hAnsi="Arial" w:cs="Arial"/>
                <w:sz w:val="24"/>
              </w:rPr>
              <w:t>Mathematically, the rate is denoted as follows:</w:t>
            </w:r>
          </w:p>
        </w:tc>
      </w:tr>
      <w:tr w:rsidR="00911FDC" w:rsidTr="00315633">
        <w:tc>
          <w:tcPr>
            <w:tcW w:w="675" w:type="dxa"/>
          </w:tcPr>
          <w:p w:rsidR="00911FDC" w:rsidRDefault="00911FDC" w:rsidP="009714D3">
            <w:pPr>
              <w:rPr>
                <w:rFonts w:ascii="Arial" w:hAnsi="Arial" w:cs="Arial"/>
                <w:sz w:val="24"/>
              </w:rPr>
            </w:pPr>
          </w:p>
        </w:tc>
        <w:tc>
          <w:tcPr>
            <w:tcW w:w="8567" w:type="dxa"/>
          </w:tcPr>
          <w:p w:rsidR="00911FDC" w:rsidRPr="00911FDC" w:rsidRDefault="00911FDC" w:rsidP="009714D3">
            <w:pPr>
              <w:rPr>
                <w:rFonts w:ascii="Arial" w:hAnsi="Arial" w:cs="Arial"/>
                <w:sz w:val="24"/>
              </w:rPr>
            </w:pPr>
          </w:p>
        </w:tc>
      </w:tr>
      <w:tr w:rsidR="00911FDC" w:rsidTr="00315633">
        <w:tc>
          <w:tcPr>
            <w:tcW w:w="675" w:type="dxa"/>
          </w:tcPr>
          <w:p w:rsidR="00911FDC" w:rsidRDefault="00911FDC" w:rsidP="009714D3">
            <w:pPr>
              <w:rPr>
                <w:rFonts w:ascii="Arial" w:hAnsi="Arial" w:cs="Arial"/>
                <w:sz w:val="24"/>
              </w:rPr>
            </w:pPr>
          </w:p>
        </w:tc>
        <w:tc>
          <w:tcPr>
            <w:tcW w:w="8567" w:type="dxa"/>
          </w:tcPr>
          <w:p w:rsidR="00911FDC" w:rsidRDefault="00F80997" w:rsidP="009714D3">
            <w:pPr>
              <w:rPr>
                <w:rFonts w:ascii="Arial" w:eastAsiaTheme="minorEastAsia" w:hAnsi="Arial" w:cs="Arial"/>
                <w:sz w:val="24"/>
              </w:rPr>
            </w:pPr>
            <m:oMath>
              <m:r>
                <w:rPr>
                  <w:rFonts w:ascii="Cambria Math" w:eastAsiaTheme="minorEastAsia" w:hAnsi="Cambria Math" w:cs="Arial"/>
                  <w:sz w:val="24"/>
                </w:rPr>
                <m:t xml:space="preserve">Rate= </m:t>
              </m:r>
              <m:f>
                <m:fPr>
                  <m:ctrlPr>
                    <w:rPr>
                      <w:rFonts w:ascii="Cambria Math" w:eastAsiaTheme="minorEastAsia" w:hAnsi="Cambria Math" w:cs="Arial"/>
                      <w:i/>
                      <w:sz w:val="24"/>
                    </w:rPr>
                  </m:ctrlPr>
                </m:fPr>
                <m:num>
                  <m:r>
                    <w:rPr>
                      <w:rFonts w:ascii="Cambria Math" w:eastAsiaTheme="minorEastAsia" w:hAnsi="Cambria Math" w:cs="Arial"/>
                      <w:sz w:val="24"/>
                    </w:rPr>
                    <m:t>∆m</m:t>
                  </m:r>
                </m:num>
                <m:den>
                  <m:r>
                    <w:rPr>
                      <w:rFonts w:ascii="Cambria Math" w:eastAsiaTheme="minorEastAsia" w:hAnsi="Cambria Math" w:cs="Arial"/>
                      <w:sz w:val="24"/>
                    </w:rPr>
                    <m:t>∆t</m:t>
                  </m:r>
                </m:den>
              </m:f>
              <m:r>
                <w:rPr>
                  <w:rFonts w:ascii="Cambria Math" w:eastAsiaTheme="minorEastAsia" w:hAnsi="Cambria Math" w:cs="Arial"/>
                  <w:sz w:val="24"/>
                </w:rPr>
                <m:t xml:space="preserve">       or  Rate= </m:t>
              </m:r>
              <m:f>
                <m:fPr>
                  <m:ctrlPr>
                    <w:rPr>
                      <w:rFonts w:ascii="Cambria Math" w:eastAsiaTheme="minorEastAsia" w:hAnsi="Cambria Math" w:cs="Arial"/>
                      <w:i/>
                      <w:sz w:val="24"/>
                    </w:rPr>
                  </m:ctrlPr>
                </m:fPr>
                <m:num>
                  <m:r>
                    <w:rPr>
                      <w:rFonts w:ascii="Cambria Math" w:eastAsiaTheme="minorEastAsia" w:hAnsi="Cambria Math" w:cs="Arial"/>
                      <w:sz w:val="24"/>
                    </w:rPr>
                    <m:t>∆c</m:t>
                  </m:r>
                </m:num>
                <m:den>
                  <m:r>
                    <w:rPr>
                      <w:rFonts w:ascii="Cambria Math" w:eastAsiaTheme="minorEastAsia" w:hAnsi="Cambria Math" w:cs="Arial"/>
                      <w:sz w:val="24"/>
                    </w:rPr>
                    <m:t>∆t</m:t>
                  </m:r>
                </m:den>
              </m:f>
              <m:r>
                <w:rPr>
                  <w:rFonts w:ascii="Cambria Math" w:eastAsiaTheme="minorEastAsia" w:hAnsi="Cambria Math" w:cs="Arial"/>
                  <w:sz w:val="24"/>
                </w:rPr>
                <m:t xml:space="preserve">    or   Rate= </m:t>
              </m:r>
              <m:f>
                <m:fPr>
                  <m:ctrlPr>
                    <w:rPr>
                      <w:rFonts w:ascii="Cambria Math" w:eastAsiaTheme="minorEastAsia" w:hAnsi="Cambria Math" w:cs="Arial"/>
                      <w:i/>
                      <w:sz w:val="24"/>
                    </w:rPr>
                  </m:ctrlPr>
                </m:fPr>
                <m:num>
                  <m:r>
                    <w:rPr>
                      <w:rFonts w:ascii="Cambria Math" w:eastAsiaTheme="minorEastAsia" w:hAnsi="Cambria Math" w:cs="Arial"/>
                      <w:sz w:val="24"/>
                    </w:rPr>
                    <m:t>∆v</m:t>
                  </m:r>
                </m:num>
                <m:den>
                  <m:r>
                    <w:rPr>
                      <w:rFonts w:ascii="Cambria Math" w:eastAsiaTheme="minorEastAsia" w:hAnsi="Cambria Math" w:cs="Arial"/>
                      <w:sz w:val="24"/>
                    </w:rPr>
                    <m:t>∆t</m:t>
                  </m:r>
                </m:den>
              </m:f>
            </m:oMath>
            <w:r>
              <w:rPr>
                <w:rFonts w:ascii="Arial" w:eastAsiaTheme="minorEastAsia" w:hAnsi="Arial" w:cs="Arial"/>
                <w:sz w:val="24"/>
              </w:rPr>
              <w:t xml:space="preserve">  </w:t>
            </w:r>
          </w:p>
          <w:p w:rsidR="00F80997" w:rsidRPr="00911FDC" w:rsidRDefault="00F80997" w:rsidP="009714D3">
            <w:pPr>
              <w:rPr>
                <w:rFonts w:ascii="Arial" w:hAnsi="Arial" w:cs="Arial"/>
                <w:sz w:val="24"/>
              </w:rPr>
            </w:pPr>
          </w:p>
        </w:tc>
      </w:tr>
      <w:tr w:rsidR="00911FDC" w:rsidTr="00315633">
        <w:tc>
          <w:tcPr>
            <w:tcW w:w="675" w:type="dxa"/>
          </w:tcPr>
          <w:p w:rsidR="00911FDC" w:rsidRDefault="00911FDC" w:rsidP="009714D3">
            <w:pPr>
              <w:rPr>
                <w:rFonts w:ascii="Arial" w:hAnsi="Arial" w:cs="Arial"/>
                <w:sz w:val="24"/>
              </w:rPr>
            </w:pPr>
          </w:p>
        </w:tc>
        <w:tc>
          <w:tcPr>
            <w:tcW w:w="8567" w:type="dxa"/>
          </w:tcPr>
          <w:p w:rsidR="00911FDC" w:rsidRDefault="00911FDC" w:rsidP="009714D3">
            <w:pPr>
              <w:rPr>
                <w:rFonts w:ascii="Arial" w:eastAsia="Calibri" w:hAnsi="Arial" w:cs="Arial"/>
                <w:sz w:val="24"/>
              </w:rPr>
            </w:pPr>
          </w:p>
        </w:tc>
      </w:tr>
      <w:tr w:rsidR="00911FDC" w:rsidTr="00315633">
        <w:tc>
          <w:tcPr>
            <w:tcW w:w="675" w:type="dxa"/>
          </w:tcPr>
          <w:p w:rsidR="00911FDC" w:rsidRDefault="00911FDC" w:rsidP="009714D3">
            <w:pPr>
              <w:rPr>
                <w:rFonts w:ascii="Arial" w:hAnsi="Arial" w:cs="Arial"/>
                <w:sz w:val="24"/>
              </w:rPr>
            </w:pPr>
          </w:p>
        </w:tc>
        <w:tc>
          <w:tcPr>
            <w:tcW w:w="8567" w:type="dxa"/>
          </w:tcPr>
          <w:p w:rsidR="00911FDC" w:rsidRPr="00F05F4C" w:rsidRDefault="00911FDC" w:rsidP="009714D3">
            <w:pPr>
              <w:rPr>
                <w:rFonts w:ascii="Arial" w:eastAsia="Calibri" w:hAnsi="Arial" w:cs="Arial"/>
                <w:b/>
                <w:sz w:val="24"/>
              </w:rPr>
            </w:pPr>
            <w:r w:rsidRPr="00F05F4C">
              <w:rPr>
                <w:rFonts w:ascii="Arial" w:eastAsia="Calibri" w:hAnsi="Arial" w:cs="Arial"/>
                <w:b/>
                <w:sz w:val="24"/>
              </w:rPr>
              <w:t>Chemical  Reaction</w:t>
            </w:r>
          </w:p>
        </w:tc>
      </w:tr>
      <w:tr w:rsidR="00911FDC" w:rsidTr="00315633">
        <w:tc>
          <w:tcPr>
            <w:tcW w:w="675" w:type="dxa"/>
          </w:tcPr>
          <w:p w:rsidR="00911FDC" w:rsidRDefault="00911FDC" w:rsidP="009714D3">
            <w:pPr>
              <w:rPr>
                <w:rFonts w:ascii="Arial" w:hAnsi="Arial" w:cs="Arial"/>
                <w:sz w:val="24"/>
              </w:rPr>
            </w:pPr>
          </w:p>
        </w:tc>
        <w:tc>
          <w:tcPr>
            <w:tcW w:w="8567" w:type="dxa"/>
          </w:tcPr>
          <w:p w:rsidR="00911FDC" w:rsidRDefault="00911FDC" w:rsidP="009714D3">
            <w:pPr>
              <w:rPr>
                <w:rFonts w:ascii="Arial" w:eastAsia="Calibri" w:hAnsi="Arial" w:cs="Arial"/>
                <w:sz w:val="24"/>
              </w:rPr>
            </w:pPr>
          </w:p>
        </w:tc>
      </w:tr>
      <w:tr w:rsidR="00911FDC" w:rsidTr="00315633">
        <w:tc>
          <w:tcPr>
            <w:tcW w:w="675" w:type="dxa"/>
          </w:tcPr>
          <w:p w:rsidR="00911FDC" w:rsidRDefault="00F42040" w:rsidP="009714D3">
            <w:pPr>
              <w:rPr>
                <w:rFonts w:ascii="Arial" w:hAnsi="Arial" w:cs="Arial"/>
                <w:sz w:val="24"/>
              </w:rPr>
            </w:pPr>
            <w:r>
              <w:rPr>
                <w:rFonts w:ascii="Courier New" w:hAnsi="Courier New" w:cs="Courier New"/>
                <w:sz w:val="24"/>
                <w:szCs w:val="24"/>
              </w:rPr>
              <w:t>•</w:t>
            </w:r>
          </w:p>
        </w:tc>
        <w:tc>
          <w:tcPr>
            <w:tcW w:w="8567" w:type="dxa"/>
          </w:tcPr>
          <w:p w:rsidR="00911FDC" w:rsidRDefault="00911FDC" w:rsidP="009714D3">
            <w:pPr>
              <w:rPr>
                <w:rFonts w:ascii="Arial" w:eastAsia="Calibri" w:hAnsi="Arial" w:cs="Arial"/>
                <w:sz w:val="24"/>
              </w:rPr>
            </w:pPr>
            <w:r>
              <w:rPr>
                <w:rFonts w:ascii="Arial" w:hAnsi="Arial" w:cs="Arial"/>
                <w:sz w:val="24"/>
              </w:rPr>
              <w:t>A chemical reaction is the conversion of reactant(s) to product(s).</w:t>
            </w:r>
          </w:p>
        </w:tc>
      </w:tr>
      <w:tr w:rsidR="00911FDC" w:rsidTr="00315633">
        <w:tc>
          <w:tcPr>
            <w:tcW w:w="675" w:type="dxa"/>
          </w:tcPr>
          <w:p w:rsidR="00911FDC" w:rsidRDefault="00911FDC" w:rsidP="009714D3">
            <w:pPr>
              <w:rPr>
                <w:rFonts w:ascii="Arial" w:hAnsi="Arial" w:cs="Arial"/>
                <w:sz w:val="24"/>
              </w:rPr>
            </w:pPr>
          </w:p>
        </w:tc>
        <w:tc>
          <w:tcPr>
            <w:tcW w:w="8567" w:type="dxa"/>
          </w:tcPr>
          <w:p w:rsidR="00911FDC" w:rsidRDefault="00911FDC" w:rsidP="009714D3">
            <w:pPr>
              <w:rPr>
                <w:rFonts w:ascii="Arial" w:hAnsi="Arial" w:cs="Arial"/>
                <w:sz w:val="24"/>
              </w:rPr>
            </w:pPr>
          </w:p>
        </w:tc>
      </w:tr>
      <w:tr w:rsidR="00911FDC" w:rsidTr="00315633">
        <w:tc>
          <w:tcPr>
            <w:tcW w:w="675" w:type="dxa"/>
          </w:tcPr>
          <w:p w:rsidR="00911FDC" w:rsidRDefault="00911FDC" w:rsidP="009714D3">
            <w:pPr>
              <w:rPr>
                <w:rFonts w:ascii="Arial" w:hAnsi="Arial" w:cs="Arial"/>
                <w:sz w:val="24"/>
              </w:rPr>
            </w:pPr>
          </w:p>
        </w:tc>
        <w:tc>
          <w:tcPr>
            <w:tcW w:w="8567" w:type="dxa"/>
          </w:tcPr>
          <w:p w:rsidR="00911FDC" w:rsidRPr="00911FDC" w:rsidRDefault="00911FDC" w:rsidP="009714D3">
            <w:pPr>
              <w:rPr>
                <w:rFonts w:ascii="Arial" w:hAnsi="Arial" w:cs="Arial"/>
                <w:b/>
                <w:sz w:val="24"/>
              </w:rPr>
            </w:pPr>
            <w:r w:rsidRPr="00911FDC">
              <w:rPr>
                <w:rFonts w:ascii="Arial" w:hAnsi="Arial" w:cs="Arial"/>
                <w:b/>
                <w:sz w:val="24"/>
              </w:rPr>
              <w:t>TYPES OF REACTIONS</w:t>
            </w:r>
          </w:p>
        </w:tc>
      </w:tr>
      <w:tr w:rsidR="00911FDC" w:rsidTr="00315633">
        <w:tc>
          <w:tcPr>
            <w:tcW w:w="675" w:type="dxa"/>
          </w:tcPr>
          <w:p w:rsidR="00911FDC" w:rsidRDefault="00F64D85" w:rsidP="009714D3">
            <w:pPr>
              <w:rPr>
                <w:rFonts w:ascii="Arial" w:hAnsi="Arial" w:cs="Arial"/>
                <w:sz w:val="24"/>
              </w:rPr>
            </w:pPr>
            <w:r>
              <w:rPr>
                <w:rFonts w:ascii="Courier New" w:hAnsi="Courier New" w:cs="Courier New"/>
                <w:sz w:val="24"/>
                <w:szCs w:val="24"/>
              </w:rPr>
              <w:t>•</w:t>
            </w:r>
          </w:p>
        </w:tc>
        <w:tc>
          <w:tcPr>
            <w:tcW w:w="8567" w:type="dxa"/>
          </w:tcPr>
          <w:p w:rsidR="00911FDC" w:rsidRDefault="00911FDC" w:rsidP="009714D3">
            <w:pPr>
              <w:rPr>
                <w:rFonts w:ascii="Arial" w:hAnsi="Arial" w:cs="Arial"/>
                <w:sz w:val="24"/>
              </w:rPr>
            </w:pPr>
            <w:r w:rsidRPr="00911FDC">
              <w:rPr>
                <w:rFonts w:ascii="Arial" w:hAnsi="Arial" w:cs="Arial"/>
                <w:sz w:val="24"/>
              </w:rPr>
              <w:t xml:space="preserve">In grade 9, Natural Sciences a </w:t>
            </w:r>
            <w:r w:rsidR="00F05F4C">
              <w:rPr>
                <w:rFonts w:ascii="Arial" w:hAnsi="Arial" w:cs="Arial"/>
                <w:sz w:val="24"/>
              </w:rPr>
              <w:t xml:space="preserve">chemical </w:t>
            </w:r>
            <w:r w:rsidRPr="00911FDC">
              <w:rPr>
                <w:rFonts w:ascii="Arial" w:hAnsi="Arial" w:cs="Arial"/>
                <w:sz w:val="24"/>
              </w:rPr>
              <w:t xml:space="preserve">reaction is defined as the combination of two or more substances to form a new substance. In the hypothetical equation below A combines with B to form C. And this type of a reaction is a </w:t>
            </w:r>
            <w:r w:rsidRPr="00911FDC">
              <w:rPr>
                <w:rFonts w:ascii="Arial" w:hAnsi="Arial" w:cs="Arial"/>
                <w:b/>
                <w:sz w:val="24"/>
              </w:rPr>
              <w:t>synthesis reaction</w:t>
            </w:r>
            <w:r w:rsidRPr="00911FDC">
              <w:rPr>
                <w:rFonts w:ascii="Arial" w:hAnsi="Arial" w:cs="Arial"/>
                <w:sz w:val="24"/>
              </w:rPr>
              <w:t xml:space="preserve">. </w:t>
            </w:r>
          </w:p>
        </w:tc>
      </w:tr>
      <w:tr w:rsidR="00911FDC" w:rsidTr="00315633">
        <w:tc>
          <w:tcPr>
            <w:tcW w:w="675" w:type="dxa"/>
          </w:tcPr>
          <w:p w:rsidR="00911FDC" w:rsidRDefault="00911FDC" w:rsidP="009714D3">
            <w:pPr>
              <w:rPr>
                <w:rFonts w:ascii="Arial" w:hAnsi="Arial" w:cs="Arial"/>
                <w:sz w:val="24"/>
              </w:rPr>
            </w:pPr>
          </w:p>
        </w:tc>
        <w:tc>
          <w:tcPr>
            <w:tcW w:w="8567" w:type="dxa"/>
          </w:tcPr>
          <w:p w:rsidR="00911FDC" w:rsidRPr="00911FDC" w:rsidRDefault="00911FDC" w:rsidP="009714D3">
            <w:pPr>
              <w:rPr>
                <w:rFonts w:ascii="Arial" w:hAnsi="Arial" w:cs="Arial"/>
                <w:sz w:val="24"/>
              </w:rPr>
            </w:pPr>
            <w:r w:rsidRPr="00911FDC">
              <w:rPr>
                <w:rFonts w:ascii="Arial" w:hAnsi="Arial" w:cs="Arial"/>
                <w:sz w:val="24"/>
              </w:rPr>
              <w:t xml:space="preserve">A </w:t>
            </w:r>
            <w:r w:rsidRPr="00911FDC">
              <w:rPr>
                <w:rFonts w:ascii="Arial" w:hAnsi="Arial" w:cs="Arial"/>
                <w:sz w:val="24"/>
              </w:rPr>
              <w:tab/>
              <w:t xml:space="preserve">+ </w:t>
            </w:r>
            <w:r w:rsidRPr="00911FDC">
              <w:rPr>
                <w:rFonts w:ascii="Arial" w:hAnsi="Arial" w:cs="Arial"/>
                <w:sz w:val="24"/>
              </w:rPr>
              <w:tab/>
              <w:t>B</w:t>
            </w:r>
            <w:r w:rsidRPr="00911FDC">
              <w:rPr>
                <w:rFonts w:ascii="Arial" w:hAnsi="Arial" w:cs="Arial"/>
                <w:sz w:val="24"/>
              </w:rPr>
              <w:tab/>
              <w:t xml:space="preserve">→ </w:t>
            </w:r>
            <w:r w:rsidRPr="00911FDC">
              <w:rPr>
                <w:rFonts w:ascii="Arial" w:hAnsi="Arial" w:cs="Arial"/>
                <w:sz w:val="24"/>
              </w:rPr>
              <w:tab/>
              <w:t>C</w:t>
            </w:r>
          </w:p>
        </w:tc>
      </w:tr>
      <w:tr w:rsidR="00911FDC" w:rsidTr="00315633">
        <w:tc>
          <w:tcPr>
            <w:tcW w:w="675" w:type="dxa"/>
          </w:tcPr>
          <w:p w:rsidR="00911FDC" w:rsidRDefault="00911FDC" w:rsidP="009714D3">
            <w:pPr>
              <w:rPr>
                <w:rFonts w:ascii="Arial" w:hAnsi="Arial" w:cs="Arial"/>
                <w:sz w:val="24"/>
              </w:rPr>
            </w:pPr>
          </w:p>
        </w:tc>
        <w:tc>
          <w:tcPr>
            <w:tcW w:w="8567" w:type="dxa"/>
          </w:tcPr>
          <w:p w:rsidR="00911FDC" w:rsidRPr="00911FDC" w:rsidRDefault="00911FDC" w:rsidP="009714D3">
            <w:pPr>
              <w:rPr>
                <w:rFonts w:ascii="Arial" w:hAnsi="Arial" w:cs="Arial"/>
                <w:sz w:val="24"/>
              </w:rPr>
            </w:pPr>
          </w:p>
        </w:tc>
      </w:tr>
      <w:tr w:rsidR="00911FDC" w:rsidTr="00315633">
        <w:tc>
          <w:tcPr>
            <w:tcW w:w="675" w:type="dxa"/>
          </w:tcPr>
          <w:p w:rsidR="00911FDC" w:rsidRDefault="00F64D85" w:rsidP="009714D3">
            <w:pPr>
              <w:rPr>
                <w:rFonts w:ascii="Arial" w:hAnsi="Arial" w:cs="Arial"/>
                <w:sz w:val="24"/>
              </w:rPr>
            </w:pPr>
            <w:r>
              <w:rPr>
                <w:rFonts w:ascii="Courier New" w:hAnsi="Courier New" w:cs="Courier New"/>
                <w:sz w:val="24"/>
                <w:szCs w:val="24"/>
              </w:rPr>
              <w:t>•</w:t>
            </w:r>
          </w:p>
        </w:tc>
        <w:tc>
          <w:tcPr>
            <w:tcW w:w="8567" w:type="dxa"/>
          </w:tcPr>
          <w:p w:rsidR="00911FDC" w:rsidRPr="00911FDC" w:rsidRDefault="00911FDC" w:rsidP="009714D3">
            <w:pPr>
              <w:rPr>
                <w:rFonts w:ascii="Arial" w:hAnsi="Arial" w:cs="Arial"/>
                <w:sz w:val="24"/>
              </w:rPr>
            </w:pPr>
            <w:r w:rsidRPr="00911FDC">
              <w:rPr>
                <w:rFonts w:ascii="Arial" w:hAnsi="Arial" w:cs="Arial"/>
                <w:sz w:val="24"/>
              </w:rPr>
              <w:t xml:space="preserve">However, there are other types of reaction: i.e. </w:t>
            </w:r>
            <w:r w:rsidRPr="00911FDC">
              <w:rPr>
                <w:rFonts w:ascii="Arial" w:hAnsi="Arial" w:cs="Arial"/>
                <w:b/>
                <w:sz w:val="24"/>
              </w:rPr>
              <w:t>decomposition reaction</w:t>
            </w:r>
            <w:r w:rsidRPr="00911FDC">
              <w:rPr>
                <w:rFonts w:ascii="Arial" w:hAnsi="Arial" w:cs="Arial"/>
                <w:sz w:val="24"/>
              </w:rPr>
              <w:t xml:space="preserve"> where one substance breaks apart to form two or more substances</w:t>
            </w:r>
          </w:p>
          <w:p w:rsidR="00911FDC" w:rsidRPr="00911FDC" w:rsidRDefault="00911FDC" w:rsidP="009714D3">
            <w:pPr>
              <w:rPr>
                <w:rFonts w:ascii="Arial" w:hAnsi="Arial" w:cs="Arial"/>
                <w:sz w:val="24"/>
              </w:rPr>
            </w:pPr>
            <w:r>
              <w:rPr>
                <w:rFonts w:ascii="Arial" w:hAnsi="Arial" w:cs="Arial"/>
                <w:sz w:val="24"/>
              </w:rPr>
              <w:t>C</w:t>
            </w:r>
            <w:r>
              <w:rPr>
                <w:rFonts w:ascii="Arial" w:hAnsi="Arial" w:cs="Arial"/>
                <w:sz w:val="24"/>
              </w:rPr>
              <w:tab/>
              <w:t>→</w:t>
            </w:r>
            <w:r>
              <w:rPr>
                <w:rFonts w:ascii="Arial" w:hAnsi="Arial" w:cs="Arial"/>
                <w:sz w:val="24"/>
              </w:rPr>
              <w:tab/>
              <w:t>A</w:t>
            </w:r>
            <w:r>
              <w:rPr>
                <w:rFonts w:ascii="Arial" w:hAnsi="Arial" w:cs="Arial"/>
                <w:sz w:val="24"/>
              </w:rPr>
              <w:tab/>
              <w:t>+</w:t>
            </w:r>
            <w:r>
              <w:rPr>
                <w:rFonts w:ascii="Arial" w:hAnsi="Arial" w:cs="Arial"/>
                <w:sz w:val="24"/>
              </w:rPr>
              <w:tab/>
              <w:t>B</w:t>
            </w:r>
            <w:r>
              <w:rPr>
                <w:rFonts w:ascii="Arial" w:hAnsi="Arial" w:cs="Arial"/>
                <w:sz w:val="24"/>
              </w:rPr>
              <w:tab/>
            </w:r>
          </w:p>
        </w:tc>
      </w:tr>
      <w:tr w:rsidR="00911FDC" w:rsidTr="00315633">
        <w:tc>
          <w:tcPr>
            <w:tcW w:w="675" w:type="dxa"/>
          </w:tcPr>
          <w:p w:rsidR="00911FDC" w:rsidRDefault="00911FDC" w:rsidP="009714D3">
            <w:pPr>
              <w:rPr>
                <w:rFonts w:ascii="Arial" w:hAnsi="Arial" w:cs="Arial"/>
                <w:sz w:val="24"/>
              </w:rPr>
            </w:pPr>
          </w:p>
        </w:tc>
        <w:tc>
          <w:tcPr>
            <w:tcW w:w="8567" w:type="dxa"/>
          </w:tcPr>
          <w:p w:rsidR="00911FDC" w:rsidRPr="00911FDC" w:rsidRDefault="00911FDC" w:rsidP="009714D3">
            <w:pPr>
              <w:rPr>
                <w:rFonts w:ascii="Arial" w:hAnsi="Arial" w:cs="Arial"/>
                <w:sz w:val="24"/>
              </w:rPr>
            </w:pPr>
          </w:p>
        </w:tc>
      </w:tr>
      <w:tr w:rsidR="00911FDC" w:rsidTr="00315633">
        <w:tc>
          <w:tcPr>
            <w:tcW w:w="675" w:type="dxa"/>
          </w:tcPr>
          <w:p w:rsidR="00911FDC" w:rsidRDefault="00911FDC" w:rsidP="009714D3">
            <w:pPr>
              <w:rPr>
                <w:rFonts w:ascii="Arial" w:hAnsi="Arial" w:cs="Arial"/>
                <w:sz w:val="24"/>
              </w:rPr>
            </w:pPr>
          </w:p>
        </w:tc>
        <w:tc>
          <w:tcPr>
            <w:tcW w:w="8567" w:type="dxa"/>
          </w:tcPr>
          <w:p w:rsidR="00911FDC" w:rsidRPr="00911FDC" w:rsidRDefault="00911FDC" w:rsidP="009714D3">
            <w:pPr>
              <w:rPr>
                <w:rFonts w:ascii="Arial" w:hAnsi="Arial" w:cs="Arial"/>
                <w:b/>
                <w:sz w:val="24"/>
              </w:rPr>
            </w:pPr>
            <w:r w:rsidRPr="00911FDC">
              <w:rPr>
                <w:rFonts w:ascii="Arial" w:hAnsi="Arial" w:cs="Arial"/>
                <w:b/>
                <w:sz w:val="24"/>
              </w:rPr>
              <w:t>REACTION RATE</w:t>
            </w:r>
          </w:p>
        </w:tc>
      </w:tr>
      <w:tr w:rsidR="00911FDC" w:rsidTr="00315633">
        <w:tc>
          <w:tcPr>
            <w:tcW w:w="675" w:type="dxa"/>
          </w:tcPr>
          <w:p w:rsidR="00911FDC" w:rsidRDefault="00911FDC" w:rsidP="009714D3">
            <w:pPr>
              <w:rPr>
                <w:rFonts w:ascii="Arial" w:hAnsi="Arial" w:cs="Arial"/>
                <w:sz w:val="24"/>
              </w:rPr>
            </w:pPr>
          </w:p>
        </w:tc>
        <w:tc>
          <w:tcPr>
            <w:tcW w:w="8567" w:type="dxa"/>
          </w:tcPr>
          <w:p w:rsidR="00911FDC" w:rsidRDefault="00911FDC" w:rsidP="009714D3">
            <w:pPr>
              <w:rPr>
                <w:rFonts w:ascii="Arial" w:hAnsi="Arial" w:cs="Arial"/>
                <w:sz w:val="24"/>
              </w:rPr>
            </w:pPr>
          </w:p>
        </w:tc>
      </w:tr>
      <w:tr w:rsidR="00911FDC" w:rsidTr="00315633">
        <w:tc>
          <w:tcPr>
            <w:tcW w:w="675" w:type="dxa"/>
          </w:tcPr>
          <w:p w:rsidR="00911FDC" w:rsidRDefault="00F64D85" w:rsidP="009714D3">
            <w:pPr>
              <w:rPr>
                <w:rFonts w:ascii="Arial" w:hAnsi="Arial" w:cs="Arial"/>
                <w:sz w:val="24"/>
              </w:rPr>
            </w:pPr>
            <w:r>
              <w:rPr>
                <w:rFonts w:ascii="Courier New" w:hAnsi="Courier New" w:cs="Courier New"/>
                <w:sz w:val="24"/>
                <w:szCs w:val="24"/>
              </w:rPr>
              <w:t>•</w:t>
            </w:r>
          </w:p>
        </w:tc>
        <w:tc>
          <w:tcPr>
            <w:tcW w:w="8567" w:type="dxa"/>
          </w:tcPr>
          <w:p w:rsidR="00911FDC" w:rsidRDefault="00911FDC" w:rsidP="009714D3">
            <w:pPr>
              <w:rPr>
                <w:rFonts w:ascii="Arial" w:hAnsi="Arial" w:cs="Arial"/>
                <w:sz w:val="24"/>
              </w:rPr>
            </w:pPr>
            <w:r w:rsidRPr="00911FDC">
              <w:rPr>
                <w:rFonts w:ascii="Arial" w:hAnsi="Arial" w:cs="Arial"/>
                <w:sz w:val="24"/>
              </w:rPr>
              <w:t>A reaction rate is the change in concentration of reactan</w:t>
            </w:r>
            <w:r w:rsidR="007C65F4">
              <w:rPr>
                <w:rFonts w:ascii="Arial" w:hAnsi="Arial" w:cs="Arial"/>
                <w:sz w:val="24"/>
              </w:rPr>
              <w:t>ts</w:t>
            </w:r>
            <w:r w:rsidRPr="00911FDC">
              <w:rPr>
                <w:rFonts w:ascii="Arial" w:hAnsi="Arial" w:cs="Arial"/>
                <w:sz w:val="24"/>
              </w:rPr>
              <w:t xml:space="preserve"> or products per unit time</w:t>
            </w:r>
            <w:r w:rsidR="007C65F4">
              <w:rPr>
                <w:rFonts w:ascii="Arial" w:hAnsi="Arial" w:cs="Arial"/>
                <w:sz w:val="24"/>
              </w:rPr>
              <w:t>.</w:t>
            </w:r>
          </w:p>
        </w:tc>
      </w:tr>
      <w:tr w:rsidR="00911FDC" w:rsidTr="00315633">
        <w:tc>
          <w:tcPr>
            <w:tcW w:w="675" w:type="dxa"/>
          </w:tcPr>
          <w:p w:rsidR="00911FDC" w:rsidRDefault="00F64D85" w:rsidP="009714D3">
            <w:pPr>
              <w:rPr>
                <w:rFonts w:ascii="Arial" w:hAnsi="Arial" w:cs="Arial"/>
                <w:sz w:val="24"/>
              </w:rPr>
            </w:pPr>
            <w:r>
              <w:rPr>
                <w:rFonts w:ascii="Courier New" w:hAnsi="Courier New" w:cs="Courier New"/>
                <w:sz w:val="24"/>
                <w:szCs w:val="24"/>
              </w:rPr>
              <w:t>•</w:t>
            </w:r>
          </w:p>
        </w:tc>
        <w:tc>
          <w:tcPr>
            <w:tcW w:w="8567" w:type="dxa"/>
          </w:tcPr>
          <w:p w:rsidR="00911FDC" w:rsidRPr="00911FDC" w:rsidRDefault="00911FDC" w:rsidP="009714D3">
            <w:pPr>
              <w:rPr>
                <w:rFonts w:ascii="Arial" w:hAnsi="Arial" w:cs="Arial"/>
                <w:sz w:val="24"/>
              </w:rPr>
            </w:pPr>
            <w:r w:rsidRPr="00911FDC">
              <w:rPr>
                <w:rFonts w:ascii="Arial" w:hAnsi="Arial" w:cs="Arial"/>
                <w:sz w:val="24"/>
              </w:rPr>
              <w:t xml:space="preserve">This definition is also shown mathematically </w:t>
            </w:r>
          </w:p>
        </w:tc>
      </w:tr>
      <w:tr w:rsidR="00911FDC" w:rsidTr="00315633">
        <w:tc>
          <w:tcPr>
            <w:tcW w:w="675" w:type="dxa"/>
          </w:tcPr>
          <w:p w:rsidR="00911FDC" w:rsidRDefault="00911FDC" w:rsidP="009714D3">
            <w:pPr>
              <w:rPr>
                <w:rFonts w:ascii="Arial" w:hAnsi="Arial" w:cs="Arial"/>
                <w:sz w:val="24"/>
              </w:rPr>
            </w:pPr>
          </w:p>
        </w:tc>
        <w:tc>
          <w:tcPr>
            <w:tcW w:w="8567" w:type="dxa"/>
          </w:tcPr>
          <w:p w:rsidR="00911FDC" w:rsidRPr="00911FDC" w:rsidRDefault="00911FDC" w:rsidP="009714D3">
            <w:pPr>
              <w:rPr>
                <w:rFonts w:ascii="Arial" w:hAnsi="Arial" w:cs="Arial"/>
                <w:sz w:val="24"/>
              </w:rPr>
            </w:pPr>
            <m:oMathPara>
              <m:oMathParaPr>
                <m:jc m:val="left"/>
              </m:oMathParaPr>
              <m:oMath>
                <m:r>
                  <w:rPr>
                    <w:rFonts w:ascii="Cambria Math" w:hAnsi="Cambria Math" w:cs="Arial"/>
                    <w:sz w:val="24"/>
                  </w:rPr>
                  <m:t>Rate=</m:t>
                </m:r>
                <m:f>
                  <m:fPr>
                    <m:ctrlPr>
                      <w:rPr>
                        <w:rFonts w:ascii="Cambria Math" w:hAnsi="Cambria Math" w:cs="Arial"/>
                        <w:i/>
                        <w:sz w:val="24"/>
                      </w:rPr>
                    </m:ctrlPr>
                  </m:fPr>
                  <m:num>
                    <m:r>
                      <w:rPr>
                        <w:rFonts w:ascii="Cambria Math" w:hAnsi="Cambria Math" w:cs="Arial"/>
                        <w:sz w:val="24"/>
                      </w:rPr>
                      <m:t>∆[products]</m:t>
                    </m:r>
                  </m:num>
                  <m:den>
                    <m:r>
                      <w:rPr>
                        <w:rFonts w:ascii="Cambria Math" w:hAnsi="Cambria Math" w:cs="Arial"/>
                        <w:sz w:val="24"/>
                      </w:rPr>
                      <m:t>∆t</m:t>
                    </m:r>
                  </m:den>
                </m:f>
              </m:oMath>
            </m:oMathPara>
          </w:p>
        </w:tc>
      </w:tr>
      <w:tr w:rsidR="00911FDC" w:rsidTr="00315633">
        <w:tc>
          <w:tcPr>
            <w:tcW w:w="675" w:type="dxa"/>
          </w:tcPr>
          <w:p w:rsidR="00911FDC" w:rsidRDefault="00911FDC" w:rsidP="009714D3">
            <w:pPr>
              <w:rPr>
                <w:rFonts w:ascii="Arial" w:hAnsi="Arial" w:cs="Arial"/>
                <w:sz w:val="24"/>
              </w:rPr>
            </w:pPr>
          </w:p>
        </w:tc>
        <w:tc>
          <w:tcPr>
            <w:tcW w:w="8567" w:type="dxa"/>
          </w:tcPr>
          <w:p w:rsidR="00911FDC" w:rsidRPr="00911FDC" w:rsidRDefault="00911FDC" w:rsidP="009714D3">
            <w:pPr>
              <w:rPr>
                <w:rFonts w:ascii="Arial" w:eastAsiaTheme="minorEastAsia" w:hAnsi="Arial" w:cs="Arial"/>
                <w:sz w:val="24"/>
              </w:rPr>
            </w:pPr>
            <w:r w:rsidRPr="00911FDC">
              <w:rPr>
                <w:rFonts w:ascii="Arial" w:eastAsiaTheme="minorEastAsia" w:hAnsi="Arial" w:cs="Arial"/>
                <w:sz w:val="24"/>
              </w:rPr>
              <w:t xml:space="preserve">Or </w:t>
            </w:r>
          </w:p>
        </w:tc>
      </w:tr>
      <w:tr w:rsidR="00911FDC" w:rsidTr="00315633">
        <w:tc>
          <w:tcPr>
            <w:tcW w:w="675" w:type="dxa"/>
          </w:tcPr>
          <w:p w:rsidR="00911FDC" w:rsidRDefault="00911FDC" w:rsidP="009714D3">
            <w:pPr>
              <w:rPr>
                <w:rFonts w:ascii="Arial" w:hAnsi="Arial" w:cs="Arial"/>
                <w:sz w:val="24"/>
              </w:rPr>
            </w:pPr>
          </w:p>
        </w:tc>
        <w:tc>
          <w:tcPr>
            <w:tcW w:w="8567" w:type="dxa"/>
          </w:tcPr>
          <w:p w:rsidR="00911FDC" w:rsidRPr="00911FDC" w:rsidRDefault="00911FDC" w:rsidP="009714D3">
            <w:pPr>
              <w:rPr>
                <w:rFonts w:ascii="Arial" w:eastAsiaTheme="minorEastAsia" w:hAnsi="Arial" w:cs="Arial"/>
                <w:sz w:val="24"/>
              </w:rPr>
            </w:pPr>
            <m:oMathPara>
              <m:oMathParaPr>
                <m:jc m:val="left"/>
              </m:oMathParaPr>
              <m:oMath>
                <m:r>
                  <w:rPr>
                    <w:rFonts w:ascii="Cambria Math" w:hAnsi="Cambria Math" w:cs="Arial"/>
                    <w:sz w:val="24"/>
                  </w:rPr>
                  <m:t xml:space="preserve">Rate= </m:t>
                </m:r>
                <m:f>
                  <m:fPr>
                    <m:ctrlPr>
                      <w:rPr>
                        <w:rFonts w:ascii="Cambria Math" w:hAnsi="Cambria Math" w:cs="Arial"/>
                        <w:i/>
                        <w:sz w:val="24"/>
                      </w:rPr>
                    </m:ctrlPr>
                  </m:fPr>
                  <m:num>
                    <m:r>
                      <w:rPr>
                        <w:rFonts w:ascii="Cambria Math" w:hAnsi="Cambria Math" w:cs="Arial"/>
                        <w:sz w:val="24"/>
                      </w:rPr>
                      <m:t>∆[reactants]</m:t>
                    </m:r>
                  </m:num>
                  <m:den>
                    <m:r>
                      <w:rPr>
                        <w:rFonts w:ascii="Cambria Math" w:hAnsi="Cambria Math" w:cs="Arial"/>
                        <w:sz w:val="24"/>
                      </w:rPr>
                      <m:t>∆t</m:t>
                    </m:r>
                  </m:den>
                </m:f>
              </m:oMath>
            </m:oMathPara>
          </w:p>
        </w:tc>
      </w:tr>
      <w:tr w:rsidR="00C806CC" w:rsidTr="00315633">
        <w:tc>
          <w:tcPr>
            <w:tcW w:w="675" w:type="dxa"/>
          </w:tcPr>
          <w:p w:rsidR="00C806CC" w:rsidRDefault="00C806CC" w:rsidP="009714D3">
            <w:pPr>
              <w:rPr>
                <w:rFonts w:ascii="Arial" w:hAnsi="Arial" w:cs="Arial"/>
                <w:sz w:val="24"/>
              </w:rPr>
            </w:pPr>
          </w:p>
        </w:tc>
        <w:tc>
          <w:tcPr>
            <w:tcW w:w="8567" w:type="dxa"/>
          </w:tcPr>
          <w:p w:rsidR="003F2C24" w:rsidRPr="00EA0ECB" w:rsidRDefault="00C806CC" w:rsidP="009714D3">
            <w:pPr>
              <w:rPr>
                <w:rFonts w:ascii="Arial" w:eastAsia="Calibri" w:hAnsi="Arial" w:cs="Arial"/>
                <w:color w:val="FF0000"/>
                <w:sz w:val="24"/>
              </w:rPr>
            </w:pPr>
            <w:r w:rsidRPr="00EA0ECB">
              <w:rPr>
                <w:rFonts w:ascii="Arial" w:eastAsia="Calibri" w:hAnsi="Arial" w:cs="Arial"/>
                <w:color w:val="FF0000"/>
                <w:sz w:val="24"/>
                <w:u w:val="single"/>
              </w:rPr>
              <w:t>Note</w:t>
            </w:r>
            <w:r w:rsidRPr="00EA0ECB">
              <w:rPr>
                <w:rFonts w:ascii="Arial" w:eastAsia="Calibri" w:hAnsi="Arial" w:cs="Arial"/>
                <w:color w:val="FF0000"/>
                <w:sz w:val="24"/>
              </w:rPr>
              <w:t xml:space="preserve">: </w:t>
            </w:r>
          </w:p>
          <w:p w:rsidR="00C806CC" w:rsidRPr="00EA0ECB" w:rsidRDefault="00C806CC" w:rsidP="009714D3">
            <w:pPr>
              <w:rPr>
                <w:rFonts w:ascii="Arial" w:eastAsia="Calibri" w:hAnsi="Arial" w:cs="Arial"/>
                <w:color w:val="FF0000"/>
                <w:sz w:val="24"/>
              </w:rPr>
            </w:pPr>
            <w:r w:rsidRPr="00EA0ECB">
              <w:rPr>
                <w:rFonts w:ascii="Arial" w:eastAsia="Calibri" w:hAnsi="Arial" w:cs="Arial"/>
                <w:color w:val="FF0000"/>
                <w:sz w:val="24"/>
              </w:rPr>
              <w:t xml:space="preserve">Questions may also include calculations of rate in terms of change in mass/volume/ number of moles per time.  </w:t>
            </w:r>
          </w:p>
          <w:p w:rsidR="003F2C24" w:rsidRPr="00EA0ECB" w:rsidRDefault="003F2C24" w:rsidP="009714D3">
            <w:pPr>
              <w:tabs>
                <w:tab w:val="left" w:pos="5597"/>
              </w:tabs>
              <w:rPr>
                <w:rFonts w:ascii="Arial" w:eastAsia="Calibri" w:hAnsi="Arial" w:cs="Arial"/>
                <w:color w:val="FF0000"/>
                <w:sz w:val="24"/>
              </w:rPr>
            </w:pPr>
            <w:r w:rsidRPr="00EA0ECB">
              <w:rPr>
                <w:rFonts w:ascii="Arial" w:eastAsia="Calibri" w:hAnsi="Arial" w:cs="Arial"/>
                <w:color w:val="FF0000"/>
                <w:sz w:val="24"/>
              </w:rPr>
              <w:lastRenderedPageBreak/>
              <w:t xml:space="preserve">Units of rate of reaction can be g∙s </w:t>
            </w:r>
            <w:r w:rsidRPr="00EA0ECB">
              <w:rPr>
                <w:rFonts w:ascii="Arial" w:eastAsia="Calibri" w:hAnsi="Arial" w:cs="Arial"/>
                <w:color w:val="FF0000"/>
                <w:sz w:val="24"/>
                <w:vertAlign w:val="superscript"/>
              </w:rPr>
              <w:t>-1</w:t>
            </w:r>
            <w:r w:rsidRPr="00EA0ECB">
              <w:rPr>
                <w:rFonts w:ascii="Arial" w:eastAsia="Calibri" w:hAnsi="Arial" w:cs="Arial"/>
                <w:color w:val="FF0000"/>
                <w:sz w:val="24"/>
              </w:rPr>
              <w:t xml:space="preserve"> / dm </w:t>
            </w:r>
            <w:r w:rsidRPr="00EA0ECB">
              <w:rPr>
                <w:rFonts w:ascii="Arial" w:eastAsia="Calibri" w:hAnsi="Arial" w:cs="Arial"/>
                <w:color w:val="FF0000"/>
                <w:sz w:val="24"/>
                <w:vertAlign w:val="superscript"/>
              </w:rPr>
              <w:t>3</w:t>
            </w:r>
            <w:r w:rsidRPr="00EA0ECB">
              <w:rPr>
                <w:rFonts w:ascii="Arial" w:eastAsia="Calibri" w:hAnsi="Arial" w:cs="Arial"/>
                <w:color w:val="FF0000"/>
                <w:sz w:val="24"/>
              </w:rPr>
              <w:t xml:space="preserve"> ∙s </w:t>
            </w:r>
            <w:r w:rsidRPr="00EA0ECB">
              <w:rPr>
                <w:rFonts w:ascii="Arial" w:eastAsia="Calibri" w:hAnsi="Arial" w:cs="Arial"/>
                <w:color w:val="FF0000"/>
                <w:sz w:val="24"/>
                <w:vertAlign w:val="superscript"/>
              </w:rPr>
              <w:t xml:space="preserve">-1 </w:t>
            </w:r>
            <w:r w:rsidRPr="00EA0ECB">
              <w:rPr>
                <w:rFonts w:ascii="Arial" w:eastAsia="Calibri" w:hAnsi="Arial" w:cs="Arial"/>
                <w:color w:val="FF0000"/>
                <w:sz w:val="24"/>
              </w:rPr>
              <w:t>/ mol∙s</w:t>
            </w:r>
            <w:r w:rsidRPr="00EA0ECB">
              <w:rPr>
                <w:rFonts w:ascii="Arial" w:eastAsia="Calibri" w:hAnsi="Arial" w:cs="Arial"/>
                <w:color w:val="FF0000"/>
                <w:sz w:val="24"/>
                <w:vertAlign w:val="superscript"/>
              </w:rPr>
              <w:t>-1</w:t>
            </w:r>
            <w:r w:rsidR="00EA0ECB" w:rsidRPr="00EA0ECB">
              <w:rPr>
                <w:rFonts w:ascii="Arial" w:eastAsia="Calibri" w:hAnsi="Arial" w:cs="Arial"/>
                <w:color w:val="FF0000"/>
                <w:sz w:val="24"/>
              </w:rPr>
              <w:t>.</w:t>
            </w:r>
          </w:p>
        </w:tc>
      </w:tr>
    </w:tbl>
    <w:p w:rsidR="005414CE" w:rsidRPr="00911FDC" w:rsidRDefault="005414CE" w:rsidP="009714D3">
      <w:pPr>
        <w:rPr>
          <w:rFonts w:ascii="Arial" w:eastAsiaTheme="minorEastAsia" w:hAnsi="Arial" w:cs="Arial"/>
          <w:sz w:val="24"/>
        </w:rPr>
      </w:pPr>
    </w:p>
    <w:p w:rsidR="005414CE" w:rsidRDefault="005414CE" w:rsidP="009714D3">
      <w:pPr>
        <w:pStyle w:val="ListParagraph"/>
        <w:rPr>
          <w:rFonts w:ascii="Arial" w:hAnsi="Arial" w:cs="Arial"/>
          <w:sz w:val="24"/>
        </w:rPr>
      </w:pPr>
    </w:p>
    <w:p w:rsidR="00F05F4C" w:rsidRPr="005414CE" w:rsidRDefault="00F05F4C" w:rsidP="009714D3">
      <w:pPr>
        <w:pStyle w:val="ListParagraph"/>
        <w:rPr>
          <w:rFonts w:ascii="Arial" w:hAnsi="Arial" w:cs="Arial"/>
          <w:sz w:val="24"/>
        </w:rPr>
      </w:pPr>
    </w:p>
    <w:p w:rsidR="002B4C06" w:rsidRPr="00911FDC" w:rsidRDefault="005414CE" w:rsidP="009714D3">
      <w:pPr>
        <w:pStyle w:val="ListParagraph"/>
        <w:rPr>
          <w:rFonts w:ascii="Arial" w:hAnsi="Arial" w:cs="Arial"/>
          <w:b/>
          <w:sz w:val="24"/>
        </w:rPr>
      </w:pPr>
      <w:r w:rsidRPr="00911FDC">
        <w:rPr>
          <w:rFonts w:ascii="Arial" w:hAnsi="Arial" w:cs="Arial"/>
          <w:b/>
          <w:sz w:val="24"/>
        </w:rPr>
        <w:t>Reaction rate defined graphically</w:t>
      </w:r>
    </w:p>
    <w:p w:rsidR="00911FDC" w:rsidRDefault="00911FDC" w:rsidP="009714D3">
      <w:pPr>
        <w:pStyle w:val="ListParagraph"/>
        <w:rPr>
          <w:rFonts w:ascii="Arial" w:hAnsi="Arial" w:cs="Arial"/>
          <w:sz w:val="24"/>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8"/>
        <w:gridCol w:w="99"/>
        <w:gridCol w:w="3147"/>
        <w:gridCol w:w="269"/>
        <w:gridCol w:w="448"/>
        <w:gridCol w:w="3979"/>
        <w:gridCol w:w="279"/>
      </w:tblGrid>
      <w:tr w:rsidR="00F05F4C" w:rsidTr="00AE6C64">
        <w:tc>
          <w:tcPr>
            <w:tcW w:w="1517" w:type="dxa"/>
            <w:gridSpan w:val="2"/>
          </w:tcPr>
          <w:p w:rsidR="00F05F4C" w:rsidRDefault="00F05F4C" w:rsidP="009714D3">
            <w:pPr>
              <w:pStyle w:val="ListParagraph"/>
              <w:ind w:left="0"/>
              <w:rPr>
                <w:rFonts w:ascii="Arial" w:hAnsi="Arial" w:cs="Arial"/>
                <w:sz w:val="24"/>
              </w:rPr>
            </w:pPr>
          </w:p>
        </w:tc>
        <w:tc>
          <w:tcPr>
            <w:tcW w:w="3147" w:type="dxa"/>
          </w:tcPr>
          <w:p w:rsidR="00F05F4C" w:rsidRPr="004073F7" w:rsidRDefault="00F05F4C" w:rsidP="009714D3">
            <w:pPr>
              <w:pStyle w:val="ListParagraph"/>
              <w:ind w:left="0"/>
              <w:rPr>
                <w:rFonts w:ascii="Arial" w:hAnsi="Arial" w:cs="Arial"/>
                <w:color w:val="FF0000"/>
                <w:sz w:val="24"/>
              </w:rPr>
            </w:pPr>
            <w:r w:rsidRPr="004073F7">
              <w:rPr>
                <w:rFonts w:ascii="Arial" w:hAnsi="Arial" w:cs="Arial"/>
                <w:color w:val="FF0000"/>
                <w:sz w:val="24"/>
              </w:rPr>
              <w:t xml:space="preserve">Measuring change in </w:t>
            </w:r>
            <w:r w:rsidR="00491849" w:rsidRPr="004073F7">
              <w:rPr>
                <w:rFonts w:ascii="Arial" w:hAnsi="Arial" w:cs="Arial"/>
                <w:color w:val="FF0000"/>
                <w:sz w:val="24"/>
              </w:rPr>
              <w:t xml:space="preserve">the concentration of </w:t>
            </w:r>
            <w:r w:rsidRPr="004073F7">
              <w:rPr>
                <w:rFonts w:ascii="Arial" w:hAnsi="Arial" w:cs="Arial"/>
                <w:color w:val="FF0000"/>
                <w:sz w:val="24"/>
              </w:rPr>
              <w:t>reactants</w:t>
            </w:r>
          </w:p>
        </w:tc>
        <w:tc>
          <w:tcPr>
            <w:tcW w:w="269" w:type="dxa"/>
          </w:tcPr>
          <w:p w:rsidR="00F05F4C" w:rsidRDefault="00F05F4C" w:rsidP="009714D3">
            <w:pPr>
              <w:pStyle w:val="ListParagraph"/>
              <w:ind w:left="0"/>
              <w:rPr>
                <w:rFonts w:ascii="Arial" w:hAnsi="Arial" w:cs="Arial"/>
                <w:sz w:val="24"/>
              </w:rPr>
            </w:pPr>
          </w:p>
        </w:tc>
        <w:tc>
          <w:tcPr>
            <w:tcW w:w="448" w:type="dxa"/>
          </w:tcPr>
          <w:p w:rsidR="00F05F4C" w:rsidRDefault="00F05F4C" w:rsidP="009714D3">
            <w:pPr>
              <w:pStyle w:val="ListParagraph"/>
              <w:ind w:left="0"/>
              <w:rPr>
                <w:rFonts w:ascii="Arial" w:hAnsi="Arial" w:cs="Arial"/>
                <w:sz w:val="24"/>
              </w:rPr>
            </w:pPr>
          </w:p>
        </w:tc>
        <w:tc>
          <w:tcPr>
            <w:tcW w:w="4258" w:type="dxa"/>
            <w:gridSpan w:val="2"/>
          </w:tcPr>
          <w:p w:rsidR="00F05F4C" w:rsidRPr="004073F7" w:rsidRDefault="00F05F4C" w:rsidP="009714D3">
            <w:pPr>
              <w:pStyle w:val="ListParagraph"/>
              <w:ind w:left="0"/>
              <w:rPr>
                <w:rFonts w:ascii="Arial" w:hAnsi="Arial" w:cs="Arial"/>
                <w:color w:val="FF0000"/>
                <w:sz w:val="24"/>
              </w:rPr>
            </w:pPr>
            <w:r w:rsidRPr="004073F7">
              <w:rPr>
                <w:rFonts w:ascii="Arial" w:hAnsi="Arial" w:cs="Arial"/>
                <w:color w:val="FF0000"/>
                <w:sz w:val="24"/>
              </w:rPr>
              <w:t xml:space="preserve">Measuring change </w:t>
            </w:r>
            <w:r w:rsidR="00491849" w:rsidRPr="004073F7">
              <w:rPr>
                <w:rFonts w:ascii="Arial" w:hAnsi="Arial" w:cs="Arial"/>
                <w:color w:val="FF0000"/>
                <w:sz w:val="24"/>
              </w:rPr>
              <w:t xml:space="preserve">in the concentration of </w:t>
            </w:r>
            <w:r w:rsidRPr="004073F7">
              <w:rPr>
                <w:rFonts w:ascii="Arial" w:hAnsi="Arial" w:cs="Arial"/>
                <w:color w:val="FF0000"/>
                <w:sz w:val="24"/>
              </w:rPr>
              <w:t>Products</w:t>
            </w:r>
          </w:p>
        </w:tc>
      </w:tr>
      <w:tr w:rsidR="00F05F4C" w:rsidTr="00AE6C64">
        <w:trPr>
          <w:cantSplit/>
          <w:trHeight w:val="1134"/>
        </w:trPr>
        <w:tc>
          <w:tcPr>
            <w:tcW w:w="1517" w:type="dxa"/>
            <w:gridSpan w:val="2"/>
            <w:textDirection w:val="btLr"/>
          </w:tcPr>
          <w:p w:rsidR="00F05F4C" w:rsidRPr="00FC3BBB" w:rsidRDefault="00F05F4C" w:rsidP="009714D3">
            <w:pPr>
              <w:pStyle w:val="ListParagraph"/>
              <w:ind w:left="113" w:right="113"/>
              <w:rPr>
                <w:rFonts w:ascii="Arial" w:hAnsi="Arial" w:cs="Arial"/>
                <w:b/>
                <w:sz w:val="24"/>
              </w:rPr>
            </w:pPr>
            <w:r w:rsidRPr="00FC3BBB">
              <w:rPr>
                <w:rFonts w:ascii="Arial" w:hAnsi="Arial" w:cs="Arial"/>
                <w:b/>
                <w:sz w:val="14"/>
              </w:rPr>
              <w:t>Concentration (mol.dm</w:t>
            </w:r>
            <w:r w:rsidRPr="00FC3BBB">
              <w:rPr>
                <w:rFonts w:ascii="Arial" w:hAnsi="Arial" w:cs="Arial"/>
                <w:b/>
                <w:sz w:val="14"/>
                <w:vertAlign w:val="superscript"/>
              </w:rPr>
              <w:t>-3</w:t>
            </w:r>
            <w:r w:rsidRPr="00FC3BBB">
              <w:rPr>
                <w:rFonts w:ascii="Arial" w:hAnsi="Arial" w:cs="Arial"/>
                <w:b/>
                <w:sz w:val="14"/>
              </w:rPr>
              <w:t>)</w:t>
            </w:r>
          </w:p>
        </w:tc>
        <w:tc>
          <w:tcPr>
            <w:tcW w:w="3147" w:type="dxa"/>
          </w:tcPr>
          <w:p w:rsidR="00F05F4C" w:rsidRDefault="00A81780" w:rsidP="009714D3">
            <w:pPr>
              <w:pStyle w:val="ListParagraph"/>
              <w:ind w:left="0"/>
              <w:rPr>
                <w:rFonts w:ascii="Arial" w:hAnsi="Arial" w:cs="Arial"/>
                <w:sz w:val="24"/>
              </w:rPr>
            </w:pPr>
            <w:r>
              <w:rPr>
                <w:rFonts w:ascii="Arial" w:hAnsi="Arial" w:cs="Arial"/>
                <w:noProof/>
                <w:sz w:val="24"/>
                <w:lang w:eastAsia="en-ZA"/>
              </w:rPr>
              <w:pict>
                <v:group id="_x0000_s1207" style="position:absolute;margin-left:8.8pt;margin-top:6.4pt;width:122.25pt;height:54.7pt;z-index:251738112;mso-position-horizontal-relative:text;mso-position-vertical-relative:text" coordorigin="2230,3092" coordsize="2445,1094">
                  <v:shapetype id="_x0000_t32" coordsize="21600,21600" o:spt="32" o:oned="t" path="m,l21600,21600e" filled="f">
                    <v:path arrowok="t" fillok="f" o:connecttype="none"/>
                    <o:lock v:ext="edit" shapetype="t"/>
                  </v:shapetype>
                  <v:shape id="_x0000_s1045" type="#_x0000_t32" style="position:absolute;left:2230;top:4186;width:2445;height:0" o:connectortype="straight">
                    <v:stroke endarrow="block"/>
                  </v:shape>
                  <v:shape id="_x0000_s1048" type="#_x0000_t32" style="position:absolute;left:2230;top:3092;width:0;height:1066;flip:y" o:connectortype="straight">
                    <v:stroke endarrow="block"/>
                  </v:shape>
                  <v:shape id="_x0000_s1206" style="position:absolute;left:2230;top:3530;width:2022;height:565" coordsize="2022,565" path="m,c36,69,91,149,147,219v56,70,91,150,191,204c438,477,464,525,745,545v281,20,1064,,1277,e" filled="f">
                    <v:path arrowok="t"/>
                  </v:shape>
                </v:group>
              </w:pict>
            </w:r>
          </w:p>
          <w:p w:rsidR="00F05F4C" w:rsidRDefault="00F05F4C" w:rsidP="009714D3">
            <w:pPr>
              <w:pStyle w:val="ListParagraph"/>
              <w:ind w:left="0"/>
              <w:rPr>
                <w:rFonts w:ascii="Arial" w:hAnsi="Arial" w:cs="Arial"/>
                <w:sz w:val="24"/>
              </w:rPr>
            </w:pPr>
          </w:p>
          <w:p w:rsidR="00F05F4C" w:rsidRDefault="00F05F4C" w:rsidP="009714D3">
            <w:pPr>
              <w:pStyle w:val="ListParagraph"/>
              <w:ind w:left="0"/>
              <w:rPr>
                <w:rFonts w:ascii="Arial" w:hAnsi="Arial" w:cs="Arial"/>
                <w:sz w:val="24"/>
              </w:rPr>
            </w:pPr>
          </w:p>
          <w:p w:rsidR="00F05F4C" w:rsidRDefault="00F05F4C" w:rsidP="009714D3">
            <w:pPr>
              <w:pStyle w:val="ListParagraph"/>
              <w:ind w:left="0"/>
              <w:rPr>
                <w:rFonts w:ascii="Arial" w:hAnsi="Arial" w:cs="Arial"/>
                <w:sz w:val="24"/>
              </w:rPr>
            </w:pPr>
          </w:p>
          <w:p w:rsidR="00F05F4C" w:rsidRDefault="00F05F4C" w:rsidP="009714D3">
            <w:pPr>
              <w:pStyle w:val="ListParagraph"/>
              <w:ind w:left="0"/>
              <w:rPr>
                <w:rFonts w:ascii="Arial" w:hAnsi="Arial" w:cs="Arial"/>
                <w:sz w:val="24"/>
              </w:rPr>
            </w:pPr>
            <w:bookmarkStart w:id="0" w:name="_GoBack"/>
            <w:bookmarkEnd w:id="0"/>
          </w:p>
        </w:tc>
        <w:tc>
          <w:tcPr>
            <w:tcW w:w="269" w:type="dxa"/>
          </w:tcPr>
          <w:p w:rsidR="00F05F4C" w:rsidRDefault="00F05F4C" w:rsidP="009714D3">
            <w:pPr>
              <w:pStyle w:val="ListParagraph"/>
              <w:ind w:left="0"/>
              <w:rPr>
                <w:rFonts w:ascii="Arial" w:hAnsi="Arial" w:cs="Arial"/>
                <w:sz w:val="24"/>
              </w:rPr>
            </w:pPr>
          </w:p>
        </w:tc>
        <w:tc>
          <w:tcPr>
            <w:tcW w:w="448" w:type="dxa"/>
            <w:textDirection w:val="btLr"/>
          </w:tcPr>
          <w:p w:rsidR="00F05F4C" w:rsidRPr="006816FF" w:rsidRDefault="00F05F4C" w:rsidP="009714D3">
            <w:pPr>
              <w:pStyle w:val="ListParagraph"/>
              <w:ind w:left="113" w:right="113"/>
              <w:rPr>
                <w:rFonts w:ascii="Arial" w:hAnsi="Arial" w:cs="Arial"/>
                <w:b/>
                <w:sz w:val="14"/>
              </w:rPr>
            </w:pPr>
            <w:r w:rsidRPr="006816FF">
              <w:rPr>
                <w:rFonts w:ascii="Arial" w:hAnsi="Arial" w:cs="Arial"/>
                <w:b/>
                <w:sz w:val="14"/>
              </w:rPr>
              <w:t>Concentration (mol.dm</w:t>
            </w:r>
            <w:r w:rsidRPr="006816FF">
              <w:rPr>
                <w:rFonts w:ascii="Arial" w:hAnsi="Arial" w:cs="Arial"/>
                <w:b/>
                <w:sz w:val="14"/>
                <w:vertAlign w:val="superscript"/>
              </w:rPr>
              <w:t>-3</w:t>
            </w:r>
            <w:r w:rsidRPr="006816FF">
              <w:rPr>
                <w:rFonts w:ascii="Arial" w:hAnsi="Arial" w:cs="Arial"/>
                <w:b/>
                <w:sz w:val="14"/>
              </w:rPr>
              <w:t>)</w:t>
            </w:r>
          </w:p>
        </w:tc>
        <w:tc>
          <w:tcPr>
            <w:tcW w:w="4258" w:type="dxa"/>
            <w:gridSpan w:val="2"/>
          </w:tcPr>
          <w:p w:rsidR="00F05F4C" w:rsidRPr="006816FF" w:rsidRDefault="00A81780" w:rsidP="009714D3">
            <w:pPr>
              <w:pStyle w:val="ListParagraph"/>
              <w:ind w:left="0"/>
              <w:rPr>
                <w:rFonts w:ascii="Arial" w:hAnsi="Arial" w:cs="Arial"/>
                <w:b/>
                <w:sz w:val="14"/>
              </w:rPr>
            </w:pPr>
            <w:r>
              <w:rPr>
                <w:rFonts w:ascii="Arial" w:hAnsi="Arial" w:cs="Arial"/>
                <w:b/>
                <w:noProof/>
                <w:sz w:val="14"/>
                <w:lang w:eastAsia="en-ZA"/>
              </w:rPr>
              <w:pict>
                <v:group id="_x0000_s1204" style="position:absolute;margin-left:15.05pt;margin-top:6.4pt;width:122.25pt;height:53.3pt;z-index:251736064;mso-position-horizontal-relative:text;mso-position-vertical-relative:text" coordorigin="6527,3092" coordsize="2445,1066">
                  <v:shape id="_x0000_s1046" type="#_x0000_t32" style="position:absolute;left:6527;top:4158;width:2445;height:0" o:connectortype="straight">
                    <v:stroke endarrow="block"/>
                  </v:shape>
                  <v:shape id="_x0000_s1047" type="#_x0000_t32" style="position:absolute;left:6527;top:3092;width:0;height:1066;flip:y" o:connectortype="straight">
                    <v:stroke endarrow="block"/>
                  </v:shape>
                  <v:shape id="_x0000_s1203" style="position:absolute;left:6527;top:3530;width:2004;height:628" coordsize="2004,628" path="m,628c21,514,42,401,102,315,162,229,241,161,361,111,481,61,548,32,822,16v274,-16,985,,1182,e" filled="f">
                    <v:path arrowok="t"/>
                  </v:shape>
                </v:group>
              </w:pict>
            </w:r>
          </w:p>
        </w:tc>
      </w:tr>
      <w:tr w:rsidR="00F05F4C" w:rsidTr="00AE6C64">
        <w:tc>
          <w:tcPr>
            <w:tcW w:w="1517" w:type="dxa"/>
            <w:gridSpan w:val="2"/>
          </w:tcPr>
          <w:p w:rsidR="00F05F4C" w:rsidRDefault="00F05F4C" w:rsidP="009714D3">
            <w:pPr>
              <w:pStyle w:val="ListParagraph"/>
              <w:ind w:left="0"/>
              <w:rPr>
                <w:rFonts w:ascii="Arial" w:hAnsi="Arial" w:cs="Arial"/>
                <w:sz w:val="24"/>
              </w:rPr>
            </w:pPr>
          </w:p>
        </w:tc>
        <w:tc>
          <w:tcPr>
            <w:tcW w:w="3147" w:type="dxa"/>
          </w:tcPr>
          <w:p w:rsidR="00F05F4C" w:rsidRPr="006816FF" w:rsidRDefault="00F05F4C" w:rsidP="009714D3">
            <w:pPr>
              <w:pStyle w:val="ListParagraph"/>
              <w:ind w:left="0"/>
              <w:rPr>
                <w:rFonts w:ascii="Arial" w:hAnsi="Arial" w:cs="Arial"/>
                <w:sz w:val="18"/>
              </w:rPr>
            </w:pPr>
            <w:r>
              <w:rPr>
                <w:rFonts w:ascii="Arial" w:hAnsi="Arial" w:cs="Arial"/>
                <w:sz w:val="18"/>
              </w:rPr>
              <w:t xml:space="preserve">   </w:t>
            </w:r>
            <w:r w:rsidRPr="006816FF">
              <w:rPr>
                <w:rFonts w:ascii="Arial" w:hAnsi="Arial" w:cs="Arial"/>
                <w:sz w:val="18"/>
              </w:rPr>
              <w:t>Time(s)</w:t>
            </w:r>
          </w:p>
        </w:tc>
        <w:tc>
          <w:tcPr>
            <w:tcW w:w="269" w:type="dxa"/>
          </w:tcPr>
          <w:p w:rsidR="00F05F4C" w:rsidRPr="006816FF" w:rsidRDefault="00F05F4C" w:rsidP="009714D3">
            <w:pPr>
              <w:pStyle w:val="ListParagraph"/>
              <w:ind w:left="0"/>
              <w:rPr>
                <w:rFonts w:ascii="Arial" w:hAnsi="Arial" w:cs="Arial"/>
                <w:sz w:val="18"/>
              </w:rPr>
            </w:pPr>
          </w:p>
        </w:tc>
        <w:tc>
          <w:tcPr>
            <w:tcW w:w="448" w:type="dxa"/>
          </w:tcPr>
          <w:p w:rsidR="00F05F4C" w:rsidRPr="006816FF" w:rsidRDefault="00F05F4C" w:rsidP="009714D3">
            <w:pPr>
              <w:pStyle w:val="ListParagraph"/>
              <w:ind w:left="0"/>
              <w:rPr>
                <w:rFonts w:ascii="Arial" w:hAnsi="Arial" w:cs="Arial"/>
                <w:sz w:val="18"/>
              </w:rPr>
            </w:pPr>
          </w:p>
        </w:tc>
        <w:tc>
          <w:tcPr>
            <w:tcW w:w="4258" w:type="dxa"/>
            <w:gridSpan w:val="2"/>
          </w:tcPr>
          <w:p w:rsidR="00F05F4C" w:rsidRPr="006816FF" w:rsidRDefault="00F05F4C" w:rsidP="009714D3">
            <w:pPr>
              <w:pStyle w:val="ListParagraph"/>
              <w:ind w:left="0"/>
              <w:rPr>
                <w:rFonts w:ascii="Arial" w:hAnsi="Arial" w:cs="Arial"/>
                <w:sz w:val="18"/>
              </w:rPr>
            </w:pPr>
            <w:r>
              <w:rPr>
                <w:rFonts w:ascii="Arial" w:hAnsi="Arial" w:cs="Arial"/>
                <w:sz w:val="18"/>
              </w:rPr>
              <w:t xml:space="preserve">    </w:t>
            </w:r>
            <w:r w:rsidRPr="006816FF">
              <w:rPr>
                <w:rFonts w:ascii="Arial" w:hAnsi="Arial" w:cs="Arial"/>
                <w:sz w:val="18"/>
              </w:rPr>
              <w:t>Time (s)</w:t>
            </w:r>
          </w:p>
        </w:tc>
      </w:tr>
      <w:tr w:rsidR="00F05F4C" w:rsidRPr="00A8706C" w:rsidTr="00AE6C64">
        <w:tc>
          <w:tcPr>
            <w:tcW w:w="1418" w:type="dxa"/>
          </w:tcPr>
          <w:p w:rsidR="00F05F4C" w:rsidRPr="00A8706C" w:rsidRDefault="00F64D85" w:rsidP="009714D3">
            <w:pPr>
              <w:rPr>
                <w:rFonts w:ascii="Arial" w:hAnsi="Arial" w:cs="Arial"/>
                <w:sz w:val="24"/>
                <w:szCs w:val="24"/>
              </w:rPr>
            </w:pPr>
            <w:r>
              <w:rPr>
                <w:rFonts w:ascii="Courier New" w:hAnsi="Courier New" w:cs="Courier New"/>
                <w:sz w:val="24"/>
                <w:szCs w:val="24"/>
              </w:rPr>
              <w:t>•</w:t>
            </w:r>
          </w:p>
        </w:tc>
        <w:tc>
          <w:tcPr>
            <w:tcW w:w="8221" w:type="dxa"/>
            <w:gridSpan w:val="6"/>
          </w:tcPr>
          <w:p w:rsidR="00F05F4C" w:rsidRPr="00A8706C" w:rsidRDefault="00F05F4C" w:rsidP="009714D3">
            <w:pPr>
              <w:rPr>
                <w:rFonts w:ascii="Arial" w:hAnsi="Arial" w:cs="Arial"/>
                <w:sz w:val="24"/>
                <w:szCs w:val="24"/>
              </w:rPr>
            </w:pPr>
            <w:r w:rsidRPr="00A8706C">
              <w:rPr>
                <w:rFonts w:ascii="Arial" w:hAnsi="Arial" w:cs="Arial"/>
                <w:sz w:val="24"/>
                <w:szCs w:val="24"/>
              </w:rPr>
              <w:t>Reactants get reduced as they form products during the progress of the</w:t>
            </w:r>
          </w:p>
        </w:tc>
      </w:tr>
      <w:tr w:rsidR="00F05F4C" w:rsidRPr="00A8706C" w:rsidTr="00AE6C64">
        <w:tc>
          <w:tcPr>
            <w:tcW w:w="1418" w:type="dxa"/>
          </w:tcPr>
          <w:p w:rsidR="00F05F4C" w:rsidRPr="00A8706C" w:rsidRDefault="00F05F4C" w:rsidP="009714D3">
            <w:pPr>
              <w:rPr>
                <w:rFonts w:ascii="Arial" w:hAnsi="Arial" w:cs="Arial"/>
                <w:sz w:val="24"/>
                <w:szCs w:val="24"/>
              </w:rPr>
            </w:pPr>
          </w:p>
        </w:tc>
        <w:tc>
          <w:tcPr>
            <w:tcW w:w="8221" w:type="dxa"/>
            <w:gridSpan w:val="6"/>
          </w:tcPr>
          <w:p w:rsidR="00F05F4C" w:rsidRPr="00A8706C" w:rsidRDefault="00F05F4C" w:rsidP="009714D3">
            <w:pPr>
              <w:rPr>
                <w:rFonts w:ascii="Arial" w:hAnsi="Arial" w:cs="Arial"/>
                <w:sz w:val="24"/>
                <w:szCs w:val="24"/>
              </w:rPr>
            </w:pPr>
            <w:r w:rsidRPr="00A8706C">
              <w:rPr>
                <w:rFonts w:ascii="Arial" w:hAnsi="Arial" w:cs="Arial"/>
                <w:sz w:val="24"/>
                <w:szCs w:val="24"/>
              </w:rPr>
              <w:t>reaction, whilst products increase. And if one of the reactants gets used</w:t>
            </w:r>
          </w:p>
        </w:tc>
      </w:tr>
      <w:tr w:rsidR="00F05F4C" w:rsidRPr="00A8706C" w:rsidTr="00AE6C64">
        <w:tc>
          <w:tcPr>
            <w:tcW w:w="1418" w:type="dxa"/>
          </w:tcPr>
          <w:p w:rsidR="00F05F4C" w:rsidRPr="00A8706C" w:rsidRDefault="00F05F4C" w:rsidP="009714D3">
            <w:pPr>
              <w:rPr>
                <w:rFonts w:ascii="Arial" w:hAnsi="Arial" w:cs="Arial"/>
                <w:sz w:val="24"/>
                <w:szCs w:val="24"/>
              </w:rPr>
            </w:pPr>
          </w:p>
        </w:tc>
        <w:tc>
          <w:tcPr>
            <w:tcW w:w="8221" w:type="dxa"/>
            <w:gridSpan w:val="6"/>
          </w:tcPr>
          <w:p w:rsidR="00F05F4C" w:rsidRPr="00A8706C" w:rsidRDefault="00F05F4C" w:rsidP="009714D3">
            <w:pPr>
              <w:rPr>
                <w:rFonts w:ascii="Arial" w:hAnsi="Arial" w:cs="Arial"/>
                <w:sz w:val="24"/>
                <w:szCs w:val="24"/>
              </w:rPr>
            </w:pPr>
            <w:r w:rsidRPr="00A8706C">
              <w:rPr>
                <w:rFonts w:ascii="Arial" w:hAnsi="Arial" w:cs="Arial"/>
                <w:sz w:val="24"/>
                <w:szCs w:val="24"/>
              </w:rPr>
              <w:t>up then the reaction stops, i.e. no more products will be formed. Then that</w:t>
            </w:r>
          </w:p>
        </w:tc>
      </w:tr>
      <w:tr w:rsidR="00F05F4C" w:rsidRPr="00A8706C" w:rsidTr="00AE6C64">
        <w:tc>
          <w:tcPr>
            <w:tcW w:w="1418" w:type="dxa"/>
          </w:tcPr>
          <w:p w:rsidR="00F05F4C" w:rsidRPr="00A8706C" w:rsidRDefault="00F05F4C" w:rsidP="009714D3">
            <w:pPr>
              <w:rPr>
                <w:rFonts w:ascii="Arial" w:hAnsi="Arial" w:cs="Arial"/>
                <w:sz w:val="24"/>
                <w:szCs w:val="24"/>
              </w:rPr>
            </w:pPr>
          </w:p>
        </w:tc>
        <w:tc>
          <w:tcPr>
            <w:tcW w:w="8221" w:type="dxa"/>
            <w:gridSpan w:val="6"/>
          </w:tcPr>
          <w:p w:rsidR="00F05F4C" w:rsidRPr="00A8706C" w:rsidRDefault="00F05F4C" w:rsidP="009714D3">
            <w:pPr>
              <w:rPr>
                <w:rFonts w:ascii="Arial" w:hAnsi="Arial" w:cs="Arial"/>
                <w:sz w:val="24"/>
                <w:szCs w:val="24"/>
              </w:rPr>
            </w:pPr>
            <w:r w:rsidRPr="00A8706C">
              <w:rPr>
                <w:rFonts w:ascii="Arial" w:hAnsi="Arial" w:cs="Arial"/>
                <w:sz w:val="24"/>
                <w:szCs w:val="24"/>
              </w:rPr>
              <w:t xml:space="preserve">reactant is called a </w:t>
            </w:r>
            <w:r w:rsidRPr="00491849">
              <w:rPr>
                <w:rFonts w:ascii="Arial" w:hAnsi="Arial" w:cs="Arial"/>
                <w:b/>
                <w:sz w:val="24"/>
                <w:szCs w:val="24"/>
              </w:rPr>
              <w:t>limiting reagent</w:t>
            </w:r>
            <w:r w:rsidRPr="00A8706C">
              <w:rPr>
                <w:rFonts w:ascii="Arial" w:hAnsi="Arial" w:cs="Arial"/>
                <w:sz w:val="24"/>
                <w:szCs w:val="24"/>
              </w:rPr>
              <w:t xml:space="preserve"> because it limits the reaction progress</w:t>
            </w:r>
          </w:p>
        </w:tc>
      </w:tr>
      <w:tr w:rsidR="00E70DB7" w:rsidRPr="00A8706C" w:rsidTr="00AE6C64">
        <w:tc>
          <w:tcPr>
            <w:tcW w:w="1418" w:type="dxa"/>
          </w:tcPr>
          <w:p w:rsidR="00E70DB7" w:rsidRPr="00A8706C" w:rsidRDefault="00E70DB7" w:rsidP="009714D3">
            <w:pPr>
              <w:rPr>
                <w:rFonts w:ascii="Arial" w:hAnsi="Arial" w:cs="Arial"/>
                <w:sz w:val="24"/>
                <w:szCs w:val="24"/>
              </w:rPr>
            </w:pPr>
            <w:r>
              <w:rPr>
                <w:rFonts w:ascii="Courier New" w:hAnsi="Courier New" w:cs="Courier New"/>
                <w:sz w:val="24"/>
                <w:szCs w:val="24"/>
              </w:rPr>
              <w:t>•</w:t>
            </w:r>
          </w:p>
        </w:tc>
        <w:tc>
          <w:tcPr>
            <w:tcW w:w="8221" w:type="dxa"/>
            <w:gridSpan w:val="6"/>
          </w:tcPr>
          <w:p w:rsidR="00E70DB7" w:rsidRPr="00A8706C" w:rsidRDefault="00E70DB7" w:rsidP="009714D3">
            <w:pPr>
              <w:rPr>
                <w:rFonts w:ascii="Arial" w:hAnsi="Arial" w:cs="Arial"/>
                <w:sz w:val="24"/>
                <w:szCs w:val="24"/>
              </w:rPr>
            </w:pPr>
            <w:r>
              <w:rPr>
                <w:rFonts w:ascii="Arial" w:hAnsi="Arial" w:cs="Arial"/>
                <w:sz w:val="24"/>
                <w:szCs w:val="24"/>
              </w:rPr>
              <w:t xml:space="preserve">Also, the shape of the graph is informative i.e. when the slope of the graph is steep then the rate of reaction is fast. </w:t>
            </w:r>
          </w:p>
        </w:tc>
      </w:tr>
      <w:tr w:rsidR="00087BC4" w:rsidRPr="00A8706C" w:rsidTr="00AE6C64">
        <w:tc>
          <w:tcPr>
            <w:tcW w:w="1418" w:type="dxa"/>
          </w:tcPr>
          <w:p w:rsidR="00087BC4" w:rsidRDefault="00087BC4" w:rsidP="009714D3">
            <w:pPr>
              <w:rPr>
                <w:rFonts w:ascii="Arial" w:eastAsia="Calibri" w:hAnsi="Arial" w:cs="Arial"/>
                <w:sz w:val="24"/>
              </w:rPr>
            </w:pPr>
          </w:p>
        </w:tc>
        <w:tc>
          <w:tcPr>
            <w:tcW w:w="8221" w:type="dxa"/>
            <w:gridSpan w:val="6"/>
          </w:tcPr>
          <w:p w:rsidR="00087BC4" w:rsidRPr="00EA0ECB" w:rsidRDefault="00087BC4" w:rsidP="009714D3">
            <w:pPr>
              <w:rPr>
                <w:rFonts w:ascii="Arial" w:eastAsia="Calibri" w:hAnsi="Arial" w:cs="Arial"/>
                <w:color w:val="FF0000"/>
                <w:sz w:val="24"/>
              </w:rPr>
            </w:pPr>
            <w:r w:rsidRPr="00EA0ECB">
              <w:rPr>
                <w:rFonts w:ascii="Arial" w:eastAsia="Calibri" w:hAnsi="Arial" w:cs="Arial"/>
                <w:color w:val="FF0000"/>
                <w:sz w:val="24"/>
                <w:u w:val="single"/>
              </w:rPr>
              <w:t>Note</w:t>
            </w:r>
            <w:r w:rsidRPr="00EA0ECB">
              <w:rPr>
                <w:rFonts w:ascii="Arial" w:eastAsia="Calibri" w:hAnsi="Arial" w:cs="Arial"/>
                <w:color w:val="FF0000"/>
                <w:sz w:val="24"/>
              </w:rPr>
              <w:t xml:space="preserve">: Graphs can also be in terms of change in mass/volume/ number of moles per time.  </w:t>
            </w:r>
          </w:p>
        </w:tc>
      </w:tr>
      <w:tr w:rsidR="003F2C24" w:rsidRPr="00A8706C" w:rsidTr="00AE6C64">
        <w:trPr>
          <w:gridAfter w:val="1"/>
          <w:wAfter w:w="279" w:type="dxa"/>
        </w:trPr>
        <w:tc>
          <w:tcPr>
            <w:tcW w:w="1418" w:type="dxa"/>
          </w:tcPr>
          <w:p w:rsidR="003F2C24" w:rsidRDefault="003F2C24" w:rsidP="009714D3">
            <w:pPr>
              <w:rPr>
                <w:rFonts w:ascii="Arial" w:eastAsia="Calibri" w:hAnsi="Arial" w:cs="Arial"/>
                <w:sz w:val="24"/>
              </w:rPr>
            </w:pPr>
          </w:p>
        </w:tc>
        <w:tc>
          <w:tcPr>
            <w:tcW w:w="7942" w:type="dxa"/>
            <w:gridSpan w:val="5"/>
          </w:tcPr>
          <w:p w:rsidR="003F2C24" w:rsidRPr="00C806CC" w:rsidRDefault="003F2C24" w:rsidP="009714D3">
            <w:pPr>
              <w:rPr>
                <w:rFonts w:ascii="Arial" w:eastAsia="Calibri" w:hAnsi="Arial" w:cs="Arial"/>
                <w:sz w:val="24"/>
                <w:u w:val="single"/>
              </w:rPr>
            </w:pPr>
          </w:p>
        </w:tc>
      </w:tr>
    </w:tbl>
    <w:p w:rsidR="006816FF" w:rsidRDefault="006816FF" w:rsidP="009714D3">
      <w:pPr>
        <w:pStyle w:val="ListParagraph"/>
        <w:rPr>
          <w:rFonts w:ascii="Arial" w:hAnsi="Arial" w:cs="Arial"/>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8"/>
        <w:gridCol w:w="510"/>
        <w:gridCol w:w="57"/>
        <w:gridCol w:w="8567"/>
      </w:tblGrid>
      <w:tr w:rsidR="00F05F4C" w:rsidTr="00BE4078">
        <w:trPr>
          <w:gridBefore w:val="1"/>
          <w:wBefore w:w="108" w:type="dxa"/>
        </w:trPr>
        <w:tc>
          <w:tcPr>
            <w:tcW w:w="567" w:type="dxa"/>
            <w:gridSpan w:val="2"/>
          </w:tcPr>
          <w:p w:rsidR="00F05F4C" w:rsidRDefault="00F05F4C" w:rsidP="009714D3">
            <w:pPr>
              <w:pStyle w:val="ListParagraph"/>
              <w:ind w:left="0"/>
              <w:rPr>
                <w:rFonts w:ascii="Arial" w:hAnsi="Arial" w:cs="Arial"/>
                <w:sz w:val="24"/>
              </w:rPr>
            </w:pPr>
          </w:p>
        </w:tc>
        <w:tc>
          <w:tcPr>
            <w:tcW w:w="8567" w:type="dxa"/>
          </w:tcPr>
          <w:p w:rsidR="00F05F4C" w:rsidRPr="00F05F4C" w:rsidRDefault="00F05F4C" w:rsidP="009714D3">
            <w:pPr>
              <w:rPr>
                <w:rFonts w:ascii="Arial" w:hAnsi="Arial" w:cs="Arial"/>
                <w:b/>
                <w:sz w:val="24"/>
              </w:rPr>
            </w:pPr>
            <w:r w:rsidRPr="00F05F4C">
              <w:rPr>
                <w:rFonts w:ascii="Arial" w:hAnsi="Arial" w:cs="Arial"/>
                <w:b/>
                <w:sz w:val="24"/>
              </w:rPr>
              <w:t>Collision theory</w:t>
            </w:r>
          </w:p>
        </w:tc>
      </w:tr>
      <w:tr w:rsidR="00F05F4C" w:rsidTr="00BE4078">
        <w:trPr>
          <w:gridBefore w:val="1"/>
          <w:wBefore w:w="108" w:type="dxa"/>
        </w:trPr>
        <w:tc>
          <w:tcPr>
            <w:tcW w:w="567" w:type="dxa"/>
            <w:gridSpan w:val="2"/>
          </w:tcPr>
          <w:p w:rsidR="00F05F4C" w:rsidRDefault="00F05F4C" w:rsidP="009714D3">
            <w:pPr>
              <w:pStyle w:val="ListParagraph"/>
              <w:ind w:left="0"/>
              <w:rPr>
                <w:rFonts w:ascii="Arial" w:hAnsi="Arial" w:cs="Arial"/>
                <w:sz w:val="24"/>
              </w:rPr>
            </w:pPr>
          </w:p>
        </w:tc>
        <w:tc>
          <w:tcPr>
            <w:tcW w:w="8567" w:type="dxa"/>
          </w:tcPr>
          <w:p w:rsidR="00F05F4C" w:rsidRDefault="00F05F4C" w:rsidP="009714D3">
            <w:pPr>
              <w:pStyle w:val="ListParagraph"/>
              <w:ind w:left="0"/>
              <w:rPr>
                <w:rFonts w:ascii="Arial" w:hAnsi="Arial" w:cs="Arial"/>
                <w:sz w:val="24"/>
              </w:rPr>
            </w:pPr>
          </w:p>
        </w:tc>
      </w:tr>
      <w:tr w:rsidR="00F64D85" w:rsidTr="00BE4078">
        <w:trPr>
          <w:gridBefore w:val="1"/>
          <w:wBefore w:w="108" w:type="dxa"/>
        </w:trPr>
        <w:tc>
          <w:tcPr>
            <w:tcW w:w="567" w:type="dxa"/>
            <w:gridSpan w:val="2"/>
          </w:tcPr>
          <w:p w:rsidR="00F64D85" w:rsidRDefault="00F64D85" w:rsidP="009714D3">
            <w:r w:rsidRPr="00303BD1">
              <w:rPr>
                <w:rFonts w:ascii="Courier New" w:hAnsi="Courier New" w:cs="Courier New"/>
                <w:sz w:val="24"/>
                <w:szCs w:val="24"/>
              </w:rPr>
              <w:t>•</w:t>
            </w:r>
          </w:p>
        </w:tc>
        <w:tc>
          <w:tcPr>
            <w:tcW w:w="8567" w:type="dxa"/>
          </w:tcPr>
          <w:p w:rsidR="00F64D85" w:rsidRDefault="00F64D85" w:rsidP="009714D3">
            <w:pPr>
              <w:rPr>
                <w:rFonts w:ascii="Arial" w:hAnsi="Arial" w:cs="Arial"/>
                <w:sz w:val="24"/>
              </w:rPr>
            </w:pPr>
            <w:r w:rsidRPr="00F05F4C">
              <w:rPr>
                <w:rFonts w:ascii="Arial" w:hAnsi="Arial" w:cs="Arial"/>
                <w:sz w:val="24"/>
              </w:rPr>
              <w:t xml:space="preserve">Collision theory states that for any reaction to take place reactants must collide. Due to those collisions there </w:t>
            </w:r>
            <w:r w:rsidR="008D0E75">
              <w:rPr>
                <w:rFonts w:ascii="Arial" w:hAnsi="Arial" w:cs="Arial"/>
                <w:sz w:val="24"/>
              </w:rPr>
              <w:t xml:space="preserve">are </w:t>
            </w:r>
            <w:r w:rsidRPr="00F05F4C">
              <w:rPr>
                <w:rFonts w:ascii="Arial" w:hAnsi="Arial" w:cs="Arial"/>
                <w:sz w:val="24"/>
              </w:rPr>
              <w:t xml:space="preserve">two possibilities i.e. </w:t>
            </w:r>
            <w:r w:rsidRPr="00F05F4C">
              <w:rPr>
                <w:rFonts w:ascii="Arial" w:hAnsi="Arial" w:cs="Arial"/>
                <w:b/>
                <w:sz w:val="24"/>
              </w:rPr>
              <w:t>ineffective</w:t>
            </w:r>
            <w:r w:rsidRPr="00F05F4C">
              <w:rPr>
                <w:rFonts w:ascii="Arial" w:hAnsi="Arial" w:cs="Arial"/>
                <w:sz w:val="24"/>
              </w:rPr>
              <w:t xml:space="preserve"> collision and </w:t>
            </w:r>
            <w:r w:rsidRPr="00F05F4C">
              <w:rPr>
                <w:rFonts w:ascii="Arial" w:hAnsi="Arial" w:cs="Arial"/>
                <w:b/>
                <w:sz w:val="24"/>
              </w:rPr>
              <w:t>effective</w:t>
            </w:r>
            <w:r w:rsidRPr="00F05F4C">
              <w:rPr>
                <w:rFonts w:ascii="Arial" w:hAnsi="Arial" w:cs="Arial"/>
                <w:sz w:val="24"/>
              </w:rPr>
              <w:t xml:space="preserve"> collision.</w:t>
            </w:r>
          </w:p>
        </w:tc>
      </w:tr>
      <w:tr w:rsidR="00F64D85" w:rsidTr="00BE4078">
        <w:trPr>
          <w:gridBefore w:val="1"/>
          <w:wBefore w:w="108" w:type="dxa"/>
        </w:trPr>
        <w:tc>
          <w:tcPr>
            <w:tcW w:w="567" w:type="dxa"/>
            <w:gridSpan w:val="2"/>
          </w:tcPr>
          <w:p w:rsidR="00F64D85" w:rsidRDefault="00F64D85" w:rsidP="009714D3">
            <w:r w:rsidRPr="00303BD1">
              <w:rPr>
                <w:rFonts w:ascii="Courier New" w:hAnsi="Courier New" w:cs="Courier New"/>
                <w:sz w:val="24"/>
                <w:szCs w:val="24"/>
              </w:rPr>
              <w:t>•</w:t>
            </w:r>
          </w:p>
        </w:tc>
        <w:tc>
          <w:tcPr>
            <w:tcW w:w="8567" w:type="dxa"/>
          </w:tcPr>
          <w:p w:rsidR="00F64D85" w:rsidRPr="00F05F4C" w:rsidRDefault="00F64D85" w:rsidP="009714D3">
            <w:pPr>
              <w:rPr>
                <w:rFonts w:ascii="Arial" w:hAnsi="Arial" w:cs="Arial"/>
                <w:sz w:val="24"/>
              </w:rPr>
            </w:pPr>
            <w:r>
              <w:rPr>
                <w:rFonts w:ascii="Arial" w:hAnsi="Arial" w:cs="Arial"/>
                <w:sz w:val="24"/>
              </w:rPr>
              <w:t xml:space="preserve">An </w:t>
            </w:r>
            <w:r w:rsidRPr="008D0E75">
              <w:rPr>
                <w:rFonts w:ascii="Arial" w:hAnsi="Arial" w:cs="Arial"/>
                <w:b/>
                <w:sz w:val="24"/>
              </w:rPr>
              <w:t>ineffective collision</w:t>
            </w:r>
            <w:r>
              <w:rPr>
                <w:rFonts w:ascii="Arial" w:hAnsi="Arial" w:cs="Arial"/>
                <w:sz w:val="24"/>
              </w:rPr>
              <w:t xml:space="preserve"> is whereby reactants collided but could not yield products</w:t>
            </w:r>
            <w:r w:rsidR="004073F7">
              <w:rPr>
                <w:rFonts w:ascii="Arial" w:hAnsi="Arial" w:cs="Arial"/>
                <w:sz w:val="24"/>
              </w:rPr>
              <w:t>.</w:t>
            </w:r>
          </w:p>
        </w:tc>
      </w:tr>
      <w:tr w:rsidR="00F64D85" w:rsidTr="00BE4078">
        <w:trPr>
          <w:gridBefore w:val="1"/>
          <w:wBefore w:w="108" w:type="dxa"/>
        </w:trPr>
        <w:tc>
          <w:tcPr>
            <w:tcW w:w="567" w:type="dxa"/>
            <w:gridSpan w:val="2"/>
          </w:tcPr>
          <w:p w:rsidR="00F64D85" w:rsidRDefault="00F64D85" w:rsidP="009714D3">
            <w:r w:rsidRPr="00303BD1">
              <w:rPr>
                <w:rFonts w:ascii="Courier New" w:hAnsi="Courier New" w:cs="Courier New"/>
                <w:sz w:val="24"/>
                <w:szCs w:val="24"/>
              </w:rPr>
              <w:t>•</w:t>
            </w:r>
          </w:p>
        </w:tc>
        <w:tc>
          <w:tcPr>
            <w:tcW w:w="8567" w:type="dxa"/>
          </w:tcPr>
          <w:p w:rsidR="00F64D85" w:rsidRPr="00F05F4C" w:rsidRDefault="00F64D85" w:rsidP="009714D3">
            <w:pPr>
              <w:rPr>
                <w:rFonts w:ascii="Arial" w:hAnsi="Arial" w:cs="Arial"/>
                <w:sz w:val="24"/>
              </w:rPr>
            </w:pPr>
            <w:r w:rsidRPr="00F05F4C">
              <w:rPr>
                <w:rFonts w:ascii="Arial" w:hAnsi="Arial" w:cs="Arial"/>
                <w:sz w:val="24"/>
              </w:rPr>
              <w:t>This is shown by the following hypothetical equation:</w:t>
            </w:r>
          </w:p>
          <w:p w:rsidR="00F64D85" w:rsidRDefault="00F64D85" w:rsidP="009714D3">
            <w:pPr>
              <w:rPr>
                <w:rFonts w:ascii="Arial" w:hAnsi="Arial" w:cs="Arial"/>
                <w:sz w:val="24"/>
              </w:rPr>
            </w:pPr>
            <w:r w:rsidRPr="00F05F4C">
              <w:rPr>
                <w:rFonts w:ascii="Arial" w:hAnsi="Arial" w:cs="Arial"/>
                <w:sz w:val="24"/>
              </w:rPr>
              <w:t>A</w:t>
            </w:r>
            <w:r w:rsidRPr="00F05F4C">
              <w:rPr>
                <w:rFonts w:ascii="Arial" w:hAnsi="Arial" w:cs="Arial"/>
                <w:sz w:val="24"/>
              </w:rPr>
              <w:tab/>
              <w:t>+</w:t>
            </w:r>
            <w:r w:rsidRPr="00F05F4C">
              <w:rPr>
                <w:rFonts w:ascii="Arial" w:hAnsi="Arial" w:cs="Arial"/>
                <w:sz w:val="24"/>
              </w:rPr>
              <w:tab/>
              <w:t>B</w:t>
            </w:r>
            <w:r w:rsidRPr="00F05F4C">
              <w:rPr>
                <w:rFonts w:ascii="Arial" w:hAnsi="Arial" w:cs="Arial"/>
                <w:sz w:val="24"/>
              </w:rPr>
              <w:tab/>
              <w:t>→</w:t>
            </w:r>
            <w:r w:rsidRPr="00F05F4C">
              <w:rPr>
                <w:rFonts w:ascii="Arial" w:hAnsi="Arial" w:cs="Arial"/>
                <w:sz w:val="24"/>
              </w:rPr>
              <w:tab/>
              <w:t xml:space="preserve"> A</w:t>
            </w:r>
            <w:r w:rsidRPr="00F05F4C">
              <w:rPr>
                <w:rFonts w:ascii="Arial" w:hAnsi="Arial" w:cs="Arial"/>
                <w:sz w:val="24"/>
              </w:rPr>
              <w:tab/>
              <w:t>+</w:t>
            </w:r>
            <w:r w:rsidRPr="00F05F4C">
              <w:rPr>
                <w:rFonts w:ascii="Arial" w:hAnsi="Arial" w:cs="Arial"/>
                <w:sz w:val="24"/>
              </w:rPr>
              <w:tab/>
              <w:t>B</w:t>
            </w:r>
          </w:p>
        </w:tc>
      </w:tr>
      <w:tr w:rsidR="00F64D85" w:rsidTr="00BE4078">
        <w:trPr>
          <w:gridBefore w:val="1"/>
          <w:wBefore w:w="108" w:type="dxa"/>
        </w:trPr>
        <w:tc>
          <w:tcPr>
            <w:tcW w:w="567" w:type="dxa"/>
            <w:gridSpan w:val="2"/>
          </w:tcPr>
          <w:p w:rsidR="00F64D85" w:rsidRDefault="00F64D85" w:rsidP="009714D3">
            <w:r w:rsidRPr="00303BD1">
              <w:rPr>
                <w:rFonts w:ascii="Courier New" w:hAnsi="Courier New" w:cs="Courier New"/>
                <w:sz w:val="24"/>
                <w:szCs w:val="24"/>
              </w:rPr>
              <w:t>•</w:t>
            </w:r>
          </w:p>
        </w:tc>
        <w:tc>
          <w:tcPr>
            <w:tcW w:w="8567" w:type="dxa"/>
          </w:tcPr>
          <w:p w:rsidR="00F64D85" w:rsidRPr="00F05F4C" w:rsidRDefault="00F64D85" w:rsidP="009714D3">
            <w:pPr>
              <w:rPr>
                <w:rFonts w:ascii="Arial" w:hAnsi="Arial" w:cs="Arial"/>
                <w:sz w:val="24"/>
              </w:rPr>
            </w:pPr>
            <w:r w:rsidRPr="00F05F4C">
              <w:rPr>
                <w:rFonts w:ascii="Arial" w:hAnsi="Arial" w:cs="Arial"/>
                <w:sz w:val="24"/>
              </w:rPr>
              <w:t>Whereas, an effective collision is whereby reactants collided to form products (new substance)</w:t>
            </w:r>
          </w:p>
        </w:tc>
      </w:tr>
      <w:tr w:rsidR="00F64D85" w:rsidTr="00BE4078">
        <w:trPr>
          <w:gridBefore w:val="1"/>
          <w:wBefore w:w="108" w:type="dxa"/>
        </w:trPr>
        <w:tc>
          <w:tcPr>
            <w:tcW w:w="567" w:type="dxa"/>
            <w:gridSpan w:val="2"/>
          </w:tcPr>
          <w:p w:rsidR="00F64D85" w:rsidRDefault="00F64D85" w:rsidP="009714D3">
            <w:r w:rsidRPr="00303BD1">
              <w:rPr>
                <w:rFonts w:ascii="Courier New" w:hAnsi="Courier New" w:cs="Courier New"/>
                <w:sz w:val="24"/>
                <w:szCs w:val="24"/>
              </w:rPr>
              <w:t>•</w:t>
            </w:r>
          </w:p>
        </w:tc>
        <w:tc>
          <w:tcPr>
            <w:tcW w:w="8567" w:type="dxa"/>
          </w:tcPr>
          <w:p w:rsidR="00F64D85" w:rsidRPr="00F05F4C" w:rsidRDefault="00F64D85" w:rsidP="009714D3">
            <w:pPr>
              <w:rPr>
                <w:rFonts w:ascii="Arial" w:hAnsi="Arial" w:cs="Arial"/>
                <w:sz w:val="24"/>
              </w:rPr>
            </w:pPr>
            <w:r w:rsidRPr="00F05F4C">
              <w:rPr>
                <w:rFonts w:ascii="Arial" w:hAnsi="Arial" w:cs="Arial"/>
                <w:sz w:val="24"/>
              </w:rPr>
              <w:t>This is shown by the following hypothetical equation:</w:t>
            </w:r>
          </w:p>
          <w:p w:rsidR="00F64D85" w:rsidRPr="00F05F4C" w:rsidRDefault="00F64D85" w:rsidP="009714D3">
            <w:pPr>
              <w:rPr>
                <w:rFonts w:ascii="Arial" w:hAnsi="Arial" w:cs="Arial"/>
                <w:sz w:val="24"/>
              </w:rPr>
            </w:pPr>
            <w:r w:rsidRPr="00F05F4C">
              <w:rPr>
                <w:rFonts w:ascii="Arial" w:hAnsi="Arial" w:cs="Arial"/>
                <w:sz w:val="24"/>
              </w:rPr>
              <w:t>A</w:t>
            </w:r>
            <w:r w:rsidRPr="00F05F4C">
              <w:rPr>
                <w:rFonts w:ascii="Arial" w:hAnsi="Arial" w:cs="Arial"/>
                <w:sz w:val="24"/>
              </w:rPr>
              <w:tab/>
              <w:t>+</w:t>
            </w:r>
            <w:r w:rsidRPr="00F05F4C">
              <w:rPr>
                <w:rFonts w:ascii="Arial" w:hAnsi="Arial" w:cs="Arial"/>
                <w:sz w:val="24"/>
              </w:rPr>
              <w:tab/>
              <w:t>B</w:t>
            </w:r>
            <w:r w:rsidRPr="00F05F4C">
              <w:rPr>
                <w:rFonts w:ascii="Arial" w:hAnsi="Arial" w:cs="Arial"/>
                <w:sz w:val="24"/>
              </w:rPr>
              <w:tab/>
              <w:t>→</w:t>
            </w:r>
            <w:r w:rsidRPr="00F05F4C">
              <w:rPr>
                <w:rFonts w:ascii="Arial" w:hAnsi="Arial" w:cs="Arial"/>
                <w:sz w:val="24"/>
              </w:rPr>
              <w:tab/>
              <w:t>C</w:t>
            </w:r>
            <w:r w:rsidRPr="00F05F4C">
              <w:rPr>
                <w:rFonts w:ascii="Arial" w:hAnsi="Arial" w:cs="Arial"/>
                <w:sz w:val="24"/>
              </w:rPr>
              <w:tab/>
              <w:t>+</w:t>
            </w:r>
            <w:r w:rsidRPr="00F05F4C">
              <w:rPr>
                <w:rFonts w:ascii="Arial" w:hAnsi="Arial" w:cs="Arial"/>
                <w:sz w:val="24"/>
              </w:rPr>
              <w:tab/>
              <w:t>D</w:t>
            </w:r>
          </w:p>
        </w:tc>
      </w:tr>
      <w:tr w:rsidR="00F64D85" w:rsidTr="00BE4078">
        <w:trPr>
          <w:gridBefore w:val="1"/>
          <w:wBefore w:w="108" w:type="dxa"/>
        </w:trPr>
        <w:tc>
          <w:tcPr>
            <w:tcW w:w="567" w:type="dxa"/>
            <w:gridSpan w:val="2"/>
          </w:tcPr>
          <w:p w:rsidR="00F64D85" w:rsidRDefault="00F64D85" w:rsidP="009714D3"/>
        </w:tc>
        <w:tc>
          <w:tcPr>
            <w:tcW w:w="8567" w:type="dxa"/>
          </w:tcPr>
          <w:p w:rsidR="00F64D85" w:rsidRPr="00F05F4C" w:rsidRDefault="00F64D85" w:rsidP="009714D3">
            <w:pPr>
              <w:rPr>
                <w:rFonts w:ascii="Arial" w:hAnsi="Arial" w:cs="Arial"/>
                <w:sz w:val="24"/>
              </w:rPr>
            </w:pPr>
          </w:p>
        </w:tc>
      </w:tr>
      <w:tr w:rsidR="00F64D85" w:rsidTr="00BE4078">
        <w:trPr>
          <w:gridBefore w:val="1"/>
          <w:wBefore w:w="108" w:type="dxa"/>
        </w:trPr>
        <w:tc>
          <w:tcPr>
            <w:tcW w:w="567" w:type="dxa"/>
            <w:gridSpan w:val="2"/>
          </w:tcPr>
          <w:p w:rsidR="00F64D85" w:rsidRDefault="00F64D85" w:rsidP="009714D3">
            <w:r w:rsidRPr="00303BD1">
              <w:rPr>
                <w:rFonts w:ascii="Courier New" w:hAnsi="Courier New" w:cs="Courier New"/>
                <w:sz w:val="24"/>
                <w:szCs w:val="24"/>
              </w:rPr>
              <w:t>•</w:t>
            </w:r>
          </w:p>
        </w:tc>
        <w:tc>
          <w:tcPr>
            <w:tcW w:w="8567" w:type="dxa"/>
          </w:tcPr>
          <w:p w:rsidR="00F64D85" w:rsidRPr="00F05F4C" w:rsidRDefault="00F64D85" w:rsidP="009714D3">
            <w:pPr>
              <w:rPr>
                <w:rFonts w:ascii="Arial" w:hAnsi="Arial" w:cs="Arial"/>
                <w:sz w:val="24"/>
              </w:rPr>
            </w:pPr>
            <w:r w:rsidRPr="00F05F4C">
              <w:rPr>
                <w:rFonts w:ascii="Arial" w:hAnsi="Arial" w:cs="Arial"/>
                <w:sz w:val="24"/>
              </w:rPr>
              <w:t xml:space="preserve">In collision theory, in order for reactants to collide </w:t>
            </w:r>
            <w:r w:rsidR="00F80997">
              <w:rPr>
                <w:rFonts w:ascii="Arial" w:hAnsi="Arial" w:cs="Arial"/>
                <w:sz w:val="24"/>
              </w:rPr>
              <w:t>effective</w:t>
            </w:r>
            <w:r w:rsidRPr="00F05F4C">
              <w:rPr>
                <w:rFonts w:ascii="Arial" w:hAnsi="Arial" w:cs="Arial"/>
                <w:sz w:val="24"/>
              </w:rPr>
              <w:t>ly and rate be measured they must meet the following requirements.</w:t>
            </w:r>
          </w:p>
        </w:tc>
      </w:tr>
      <w:tr w:rsidR="00F64D85" w:rsidTr="00BE4078">
        <w:trPr>
          <w:gridBefore w:val="1"/>
          <w:wBefore w:w="108" w:type="dxa"/>
        </w:trPr>
        <w:tc>
          <w:tcPr>
            <w:tcW w:w="567" w:type="dxa"/>
            <w:gridSpan w:val="2"/>
          </w:tcPr>
          <w:p w:rsidR="00F64D85" w:rsidRDefault="00F64D85" w:rsidP="009714D3"/>
        </w:tc>
        <w:tc>
          <w:tcPr>
            <w:tcW w:w="8567" w:type="dxa"/>
          </w:tcPr>
          <w:p w:rsidR="00F64D85" w:rsidRPr="00F05F4C" w:rsidRDefault="00F64D85" w:rsidP="009714D3">
            <w:pPr>
              <w:rPr>
                <w:rFonts w:ascii="Arial" w:hAnsi="Arial" w:cs="Arial"/>
                <w:sz w:val="24"/>
              </w:rPr>
            </w:pPr>
            <w:r>
              <w:rPr>
                <w:rFonts w:ascii="Arial" w:hAnsi="Arial" w:cs="Arial"/>
                <w:sz w:val="24"/>
                <w:szCs w:val="24"/>
              </w:rPr>
              <w:t xml:space="preserve">1. </w:t>
            </w:r>
            <w:r w:rsidRPr="00F05F4C">
              <w:rPr>
                <w:rFonts w:ascii="Arial" w:hAnsi="Arial" w:cs="Arial"/>
                <w:sz w:val="24"/>
                <w:szCs w:val="24"/>
              </w:rPr>
              <w:t xml:space="preserve">Have </w:t>
            </w:r>
            <w:r w:rsidRPr="00F05F4C">
              <w:rPr>
                <w:rFonts w:ascii="Arial" w:hAnsi="Arial" w:cs="Arial"/>
                <w:b/>
                <w:sz w:val="24"/>
                <w:szCs w:val="24"/>
              </w:rPr>
              <w:t>sufficient kinetic energy</w:t>
            </w:r>
            <w:r w:rsidRPr="00F05F4C">
              <w:rPr>
                <w:rFonts w:ascii="Arial" w:hAnsi="Arial" w:cs="Arial"/>
                <w:sz w:val="24"/>
                <w:szCs w:val="24"/>
              </w:rPr>
              <w:t xml:space="preserve"> to overcome repulsion of their electron</w:t>
            </w:r>
          </w:p>
        </w:tc>
      </w:tr>
      <w:tr w:rsidR="00F64D85" w:rsidTr="00BE4078">
        <w:trPr>
          <w:gridBefore w:val="1"/>
          <w:wBefore w:w="108" w:type="dxa"/>
        </w:trPr>
        <w:tc>
          <w:tcPr>
            <w:tcW w:w="567" w:type="dxa"/>
            <w:gridSpan w:val="2"/>
          </w:tcPr>
          <w:p w:rsidR="00F64D85" w:rsidRDefault="00F64D85" w:rsidP="009714D3"/>
        </w:tc>
        <w:tc>
          <w:tcPr>
            <w:tcW w:w="8567" w:type="dxa"/>
          </w:tcPr>
          <w:p w:rsidR="00F64D85" w:rsidRDefault="00F64D85" w:rsidP="009714D3">
            <w:pPr>
              <w:rPr>
                <w:rFonts w:ascii="Arial" w:hAnsi="Arial" w:cs="Arial"/>
                <w:sz w:val="24"/>
                <w:szCs w:val="24"/>
              </w:rPr>
            </w:pPr>
            <w:r>
              <w:rPr>
                <w:rFonts w:ascii="Arial" w:hAnsi="Arial" w:cs="Arial"/>
                <w:sz w:val="24"/>
                <w:szCs w:val="24"/>
              </w:rPr>
              <w:t xml:space="preserve">    </w:t>
            </w:r>
            <w:r w:rsidR="00F80997">
              <w:rPr>
                <w:rFonts w:ascii="Arial" w:hAnsi="Arial" w:cs="Arial"/>
                <w:sz w:val="24"/>
                <w:szCs w:val="24"/>
              </w:rPr>
              <w:t xml:space="preserve">clouds </w:t>
            </w:r>
            <w:r w:rsidRPr="00F05F4C">
              <w:rPr>
                <w:rFonts w:ascii="Arial" w:hAnsi="Arial" w:cs="Arial"/>
                <w:sz w:val="24"/>
                <w:szCs w:val="24"/>
              </w:rPr>
              <w:t>and nuclei</w:t>
            </w:r>
            <w:r w:rsidR="004073F7">
              <w:rPr>
                <w:rFonts w:ascii="Arial" w:hAnsi="Arial" w:cs="Arial"/>
                <w:sz w:val="24"/>
                <w:szCs w:val="24"/>
              </w:rPr>
              <w:t>.</w:t>
            </w:r>
          </w:p>
        </w:tc>
      </w:tr>
      <w:tr w:rsidR="00F64D85" w:rsidTr="00BE4078">
        <w:trPr>
          <w:gridBefore w:val="1"/>
          <w:wBefore w:w="108" w:type="dxa"/>
        </w:trPr>
        <w:tc>
          <w:tcPr>
            <w:tcW w:w="567" w:type="dxa"/>
            <w:gridSpan w:val="2"/>
          </w:tcPr>
          <w:p w:rsidR="00F64D85" w:rsidRDefault="00F64D85" w:rsidP="009714D3"/>
        </w:tc>
        <w:tc>
          <w:tcPr>
            <w:tcW w:w="8567" w:type="dxa"/>
          </w:tcPr>
          <w:p w:rsidR="00F64D85" w:rsidRPr="001E3318" w:rsidRDefault="00F64D85" w:rsidP="009714D3">
            <w:pPr>
              <w:rPr>
                <w:rFonts w:ascii="Arial" w:hAnsi="Arial" w:cs="Arial"/>
                <w:sz w:val="24"/>
              </w:rPr>
            </w:pPr>
            <w:r>
              <w:rPr>
                <w:rFonts w:ascii="Arial" w:hAnsi="Arial" w:cs="Arial"/>
                <w:sz w:val="24"/>
                <w:szCs w:val="24"/>
              </w:rPr>
              <w:t xml:space="preserve">2. </w:t>
            </w:r>
            <w:r w:rsidRPr="001E3318">
              <w:rPr>
                <w:rFonts w:ascii="Arial" w:hAnsi="Arial" w:cs="Arial"/>
                <w:sz w:val="24"/>
                <w:szCs w:val="24"/>
              </w:rPr>
              <w:t xml:space="preserve">Be </w:t>
            </w:r>
            <w:r w:rsidRPr="001E3318">
              <w:rPr>
                <w:rFonts w:ascii="Arial" w:hAnsi="Arial" w:cs="Arial"/>
                <w:b/>
                <w:sz w:val="24"/>
                <w:szCs w:val="24"/>
              </w:rPr>
              <w:t>correctly orientated</w:t>
            </w:r>
            <w:r w:rsidRPr="001E3318">
              <w:rPr>
                <w:rFonts w:ascii="Arial" w:hAnsi="Arial" w:cs="Arial"/>
                <w:sz w:val="24"/>
                <w:szCs w:val="24"/>
              </w:rPr>
              <w:t xml:space="preserve"> so that the reactive sides of one approach the </w:t>
            </w:r>
          </w:p>
        </w:tc>
      </w:tr>
      <w:tr w:rsidR="00F64D85" w:rsidTr="00BE4078">
        <w:trPr>
          <w:gridBefore w:val="1"/>
          <w:wBefore w:w="108" w:type="dxa"/>
        </w:trPr>
        <w:tc>
          <w:tcPr>
            <w:tcW w:w="567" w:type="dxa"/>
            <w:gridSpan w:val="2"/>
          </w:tcPr>
          <w:p w:rsidR="00F64D85" w:rsidRDefault="00F64D85" w:rsidP="009714D3"/>
        </w:tc>
        <w:tc>
          <w:tcPr>
            <w:tcW w:w="8567" w:type="dxa"/>
          </w:tcPr>
          <w:p w:rsidR="00F64D85" w:rsidRPr="001E3318" w:rsidRDefault="00F64D85" w:rsidP="009714D3">
            <w:pPr>
              <w:rPr>
                <w:rFonts w:ascii="Arial" w:hAnsi="Arial" w:cs="Arial"/>
                <w:sz w:val="24"/>
                <w:szCs w:val="24"/>
              </w:rPr>
            </w:pPr>
            <w:r>
              <w:rPr>
                <w:rFonts w:ascii="Arial" w:hAnsi="Arial" w:cs="Arial"/>
                <w:sz w:val="24"/>
                <w:szCs w:val="24"/>
              </w:rPr>
              <w:t xml:space="preserve">    </w:t>
            </w:r>
            <w:r w:rsidRPr="001E3318">
              <w:rPr>
                <w:rFonts w:ascii="Arial" w:hAnsi="Arial" w:cs="Arial"/>
                <w:sz w:val="24"/>
                <w:szCs w:val="24"/>
              </w:rPr>
              <w:t>reactive side of the other</w:t>
            </w:r>
          </w:p>
        </w:tc>
      </w:tr>
      <w:tr w:rsidR="003C4081" w:rsidTr="00BE4078">
        <w:trPr>
          <w:gridBefore w:val="1"/>
          <w:wBefore w:w="108" w:type="dxa"/>
        </w:trPr>
        <w:tc>
          <w:tcPr>
            <w:tcW w:w="567" w:type="dxa"/>
            <w:gridSpan w:val="2"/>
          </w:tcPr>
          <w:p w:rsidR="003C4081" w:rsidRDefault="003C4081" w:rsidP="009714D3"/>
        </w:tc>
        <w:tc>
          <w:tcPr>
            <w:tcW w:w="8567" w:type="dxa"/>
          </w:tcPr>
          <w:p w:rsidR="003C4081" w:rsidRDefault="003C4081" w:rsidP="009714D3">
            <w:pPr>
              <w:rPr>
                <w:rFonts w:ascii="Arial" w:hAnsi="Arial" w:cs="Arial"/>
                <w:sz w:val="24"/>
                <w:szCs w:val="24"/>
              </w:rPr>
            </w:pPr>
          </w:p>
        </w:tc>
      </w:tr>
      <w:tr w:rsidR="003C4081" w:rsidTr="00BE4078">
        <w:trPr>
          <w:gridBefore w:val="1"/>
          <w:wBefore w:w="108" w:type="dxa"/>
        </w:trPr>
        <w:tc>
          <w:tcPr>
            <w:tcW w:w="567" w:type="dxa"/>
            <w:gridSpan w:val="2"/>
          </w:tcPr>
          <w:p w:rsidR="003C4081" w:rsidRDefault="003C4081" w:rsidP="009714D3"/>
        </w:tc>
        <w:tc>
          <w:tcPr>
            <w:tcW w:w="8567" w:type="dxa"/>
          </w:tcPr>
          <w:p w:rsidR="003C4081" w:rsidRPr="003C4081" w:rsidRDefault="003C4081" w:rsidP="009714D3">
            <w:pPr>
              <w:rPr>
                <w:rFonts w:ascii="Arial" w:hAnsi="Arial" w:cs="Arial"/>
                <w:sz w:val="24"/>
                <w:szCs w:val="24"/>
                <w:u w:val="single"/>
              </w:rPr>
            </w:pPr>
            <w:r>
              <w:rPr>
                <w:rFonts w:ascii="Arial" w:hAnsi="Arial" w:cs="Arial"/>
                <w:sz w:val="24"/>
                <w:szCs w:val="24"/>
                <w:u w:val="single"/>
              </w:rPr>
              <w:t>Factors Affecting the Rate of Reaction</w:t>
            </w:r>
          </w:p>
        </w:tc>
      </w:tr>
      <w:tr w:rsidR="00F6379D" w:rsidTr="00BE4078">
        <w:trPr>
          <w:gridBefore w:val="1"/>
          <w:wBefore w:w="108" w:type="dxa"/>
        </w:trPr>
        <w:tc>
          <w:tcPr>
            <w:tcW w:w="567" w:type="dxa"/>
            <w:gridSpan w:val="2"/>
          </w:tcPr>
          <w:p w:rsidR="00F6379D" w:rsidRDefault="00F6379D" w:rsidP="009714D3"/>
        </w:tc>
        <w:tc>
          <w:tcPr>
            <w:tcW w:w="8567" w:type="dxa"/>
          </w:tcPr>
          <w:p w:rsidR="00F6379D" w:rsidRDefault="00F6379D" w:rsidP="009714D3">
            <w:pPr>
              <w:rPr>
                <w:rFonts w:ascii="Arial" w:hAnsi="Arial" w:cs="Arial"/>
                <w:sz w:val="24"/>
                <w:szCs w:val="24"/>
              </w:rPr>
            </w:pPr>
            <w:r>
              <w:rPr>
                <w:rFonts w:ascii="Arial" w:hAnsi="Arial" w:cs="Arial"/>
                <w:sz w:val="24"/>
                <w:szCs w:val="24"/>
              </w:rPr>
              <w:t xml:space="preserve">Chemical reactions are used in many industries to produce bulk materials that are essential for daily lives. Therefore, for industries to sustain production, </w:t>
            </w:r>
            <w:r>
              <w:rPr>
                <w:rFonts w:ascii="Arial" w:hAnsi="Arial" w:cs="Arial"/>
                <w:sz w:val="24"/>
                <w:szCs w:val="24"/>
              </w:rPr>
              <w:lastRenderedPageBreak/>
              <w:t xml:space="preserve">they need to have faster chemical reactions to produce more products at minimal time. The following factors have an effect on the rate of chemical reaction </w:t>
            </w:r>
          </w:p>
        </w:tc>
      </w:tr>
      <w:tr w:rsidR="00F6379D" w:rsidTr="00BE4078">
        <w:trPr>
          <w:gridBefore w:val="1"/>
          <w:wBefore w:w="108" w:type="dxa"/>
        </w:trPr>
        <w:tc>
          <w:tcPr>
            <w:tcW w:w="567" w:type="dxa"/>
            <w:gridSpan w:val="2"/>
          </w:tcPr>
          <w:p w:rsidR="00F6379D" w:rsidRDefault="00F6379D" w:rsidP="009714D3"/>
        </w:tc>
        <w:tc>
          <w:tcPr>
            <w:tcW w:w="8567" w:type="dxa"/>
          </w:tcPr>
          <w:p w:rsidR="00F6379D" w:rsidRDefault="00F6379D" w:rsidP="009714D3">
            <w:pPr>
              <w:rPr>
                <w:rFonts w:ascii="Arial" w:hAnsi="Arial" w:cs="Arial"/>
                <w:sz w:val="24"/>
                <w:szCs w:val="24"/>
              </w:rPr>
            </w:pPr>
            <w:r>
              <w:rPr>
                <w:rFonts w:ascii="Arial" w:hAnsi="Arial" w:cs="Arial"/>
                <w:sz w:val="24"/>
                <w:szCs w:val="24"/>
              </w:rPr>
              <w:t>1. Concentration (for solutions only)</w:t>
            </w:r>
          </w:p>
          <w:p w:rsidR="00F6379D" w:rsidRDefault="00F6379D" w:rsidP="009714D3">
            <w:pPr>
              <w:rPr>
                <w:rFonts w:ascii="Arial" w:hAnsi="Arial" w:cs="Arial"/>
                <w:sz w:val="24"/>
                <w:szCs w:val="24"/>
              </w:rPr>
            </w:pPr>
            <w:r>
              <w:rPr>
                <w:rFonts w:ascii="Arial" w:hAnsi="Arial" w:cs="Arial"/>
                <w:sz w:val="24"/>
                <w:szCs w:val="24"/>
              </w:rPr>
              <w:t>2. Pressure (for gases only)</w:t>
            </w:r>
          </w:p>
          <w:p w:rsidR="00F6379D" w:rsidRDefault="00F6379D" w:rsidP="009714D3">
            <w:pPr>
              <w:rPr>
                <w:rFonts w:ascii="Arial" w:hAnsi="Arial" w:cs="Arial"/>
                <w:sz w:val="24"/>
                <w:szCs w:val="24"/>
              </w:rPr>
            </w:pPr>
            <w:r>
              <w:rPr>
                <w:rFonts w:ascii="Arial" w:hAnsi="Arial" w:cs="Arial"/>
                <w:sz w:val="24"/>
                <w:szCs w:val="24"/>
              </w:rPr>
              <w:t>3. Surface area (for solids)</w:t>
            </w:r>
          </w:p>
          <w:p w:rsidR="00F6379D" w:rsidRDefault="00F6379D" w:rsidP="009714D3">
            <w:pPr>
              <w:rPr>
                <w:rFonts w:ascii="Arial" w:hAnsi="Arial" w:cs="Arial"/>
                <w:sz w:val="24"/>
                <w:szCs w:val="24"/>
              </w:rPr>
            </w:pPr>
            <w:r>
              <w:rPr>
                <w:rFonts w:ascii="Arial" w:hAnsi="Arial" w:cs="Arial"/>
                <w:sz w:val="24"/>
                <w:szCs w:val="24"/>
              </w:rPr>
              <w:t>4. Temperature</w:t>
            </w:r>
          </w:p>
          <w:p w:rsidR="00F6379D" w:rsidRDefault="00F6379D" w:rsidP="009714D3">
            <w:pPr>
              <w:rPr>
                <w:rFonts w:ascii="Arial" w:hAnsi="Arial" w:cs="Arial"/>
                <w:sz w:val="24"/>
                <w:szCs w:val="24"/>
              </w:rPr>
            </w:pPr>
            <w:r>
              <w:rPr>
                <w:rFonts w:ascii="Arial" w:hAnsi="Arial" w:cs="Arial"/>
                <w:sz w:val="24"/>
                <w:szCs w:val="24"/>
              </w:rPr>
              <w:t>5. Catalyst</w:t>
            </w:r>
          </w:p>
          <w:p w:rsidR="00F6379D" w:rsidRDefault="00F6379D" w:rsidP="009714D3">
            <w:pPr>
              <w:rPr>
                <w:rFonts w:ascii="Arial" w:hAnsi="Arial" w:cs="Arial"/>
                <w:sz w:val="24"/>
                <w:szCs w:val="24"/>
              </w:rPr>
            </w:pPr>
            <w:r>
              <w:rPr>
                <w:rFonts w:ascii="Arial" w:hAnsi="Arial" w:cs="Arial"/>
                <w:sz w:val="24"/>
                <w:szCs w:val="24"/>
              </w:rPr>
              <w:t>6. Nature of reacting substance</w:t>
            </w:r>
          </w:p>
        </w:tc>
      </w:tr>
      <w:tr w:rsidR="00AA0352" w:rsidTr="00BE4078">
        <w:tc>
          <w:tcPr>
            <w:tcW w:w="618" w:type="dxa"/>
            <w:gridSpan w:val="2"/>
          </w:tcPr>
          <w:p w:rsidR="00AA0352" w:rsidRPr="00F76E9D" w:rsidRDefault="00AA0352" w:rsidP="009714D3">
            <w:pPr>
              <w:rPr>
                <w:rFonts w:ascii="Arial" w:hAnsi="Arial" w:cs="Arial"/>
                <w:b/>
                <w:sz w:val="24"/>
                <w:szCs w:val="24"/>
              </w:rPr>
            </w:pPr>
          </w:p>
        </w:tc>
        <w:tc>
          <w:tcPr>
            <w:tcW w:w="8624" w:type="dxa"/>
            <w:gridSpan w:val="2"/>
          </w:tcPr>
          <w:p w:rsidR="00AA0352" w:rsidRPr="00F76E9D" w:rsidRDefault="00AA0352" w:rsidP="009714D3">
            <w:pPr>
              <w:rPr>
                <w:rFonts w:ascii="Arial" w:hAnsi="Arial" w:cs="Arial"/>
                <w:b/>
                <w:sz w:val="24"/>
                <w:szCs w:val="24"/>
              </w:rPr>
            </w:pPr>
          </w:p>
        </w:tc>
      </w:tr>
      <w:tr w:rsidR="00BE4078" w:rsidTr="00BE4078">
        <w:tc>
          <w:tcPr>
            <w:tcW w:w="618" w:type="dxa"/>
            <w:gridSpan w:val="2"/>
          </w:tcPr>
          <w:p w:rsidR="00BE4078" w:rsidRPr="00F76E9D" w:rsidRDefault="00BE4078" w:rsidP="009714D3">
            <w:pPr>
              <w:rPr>
                <w:rFonts w:ascii="Arial" w:hAnsi="Arial" w:cs="Arial"/>
                <w:b/>
                <w:sz w:val="24"/>
                <w:szCs w:val="24"/>
              </w:rPr>
            </w:pPr>
            <w:r w:rsidRPr="00F76E9D">
              <w:rPr>
                <w:rFonts w:ascii="Arial" w:hAnsi="Arial" w:cs="Arial"/>
                <w:b/>
                <w:sz w:val="24"/>
                <w:szCs w:val="24"/>
              </w:rPr>
              <w:t xml:space="preserve">1. </w:t>
            </w:r>
          </w:p>
        </w:tc>
        <w:tc>
          <w:tcPr>
            <w:tcW w:w="8624" w:type="dxa"/>
            <w:gridSpan w:val="2"/>
          </w:tcPr>
          <w:p w:rsidR="00BE4078" w:rsidRPr="00F76E9D" w:rsidRDefault="00BE4078" w:rsidP="009714D3">
            <w:pPr>
              <w:rPr>
                <w:rFonts w:ascii="Arial" w:hAnsi="Arial" w:cs="Arial"/>
                <w:b/>
                <w:sz w:val="24"/>
                <w:szCs w:val="24"/>
              </w:rPr>
            </w:pPr>
            <w:r w:rsidRPr="00F76E9D">
              <w:rPr>
                <w:rFonts w:ascii="Arial" w:hAnsi="Arial" w:cs="Arial"/>
                <w:b/>
                <w:sz w:val="24"/>
                <w:szCs w:val="24"/>
              </w:rPr>
              <w:t>Concentration</w:t>
            </w:r>
          </w:p>
        </w:tc>
      </w:tr>
      <w:tr w:rsidR="00BE4078" w:rsidTr="00BE4078">
        <w:tc>
          <w:tcPr>
            <w:tcW w:w="618" w:type="dxa"/>
            <w:gridSpan w:val="2"/>
          </w:tcPr>
          <w:p w:rsidR="00BE4078" w:rsidRPr="00896E1E" w:rsidRDefault="00BE4078" w:rsidP="009714D3">
            <w:pPr>
              <w:rPr>
                <w:rFonts w:ascii="Arial" w:hAnsi="Arial" w:cs="Arial"/>
                <w:sz w:val="24"/>
                <w:szCs w:val="24"/>
              </w:rPr>
            </w:pPr>
          </w:p>
        </w:tc>
        <w:tc>
          <w:tcPr>
            <w:tcW w:w="8624" w:type="dxa"/>
            <w:gridSpan w:val="2"/>
          </w:tcPr>
          <w:p w:rsidR="00BE4078" w:rsidRPr="00A8706C" w:rsidRDefault="00BE4078" w:rsidP="009714D3">
            <w:pPr>
              <w:rPr>
                <w:rFonts w:ascii="Arial" w:hAnsi="Arial" w:cs="Arial"/>
                <w:sz w:val="24"/>
                <w:szCs w:val="24"/>
              </w:rPr>
            </w:pPr>
          </w:p>
        </w:tc>
      </w:tr>
      <w:tr w:rsidR="00BE4078" w:rsidTr="00BE4078">
        <w:tc>
          <w:tcPr>
            <w:tcW w:w="618" w:type="dxa"/>
            <w:gridSpan w:val="2"/>
          </w:tcPr>
          <w:p w:rsidR="00BE4078" w:rsidRPr="00896E1E" w:rsidRDefault="00BE4078" w:rsidP="009714D3">
            <w:pPr>
              <w:rPr>
                <w:rFonts w:ascii="Arial" w:hAnsi="Arial" w:cs="Arial"/>
                <w:sz w:val="24"/>
                <w:szCs w:val="24"/>
              </w:rPr>
            </w:pPr>
            <w:r>
              <w:rPr>
                <w:rFonts w:ascii="Courier New" w:hAnsi="Courier New" w:cs="Courier New"/>
                <w:sz w:val="24"/>
                <w:szCs w:val="24"/>
              </w:rPr>
              <w:t>•</w:t>
            </w:r>
          </w:p>
        </w:tc>
        <w:tc>
          <w:tcPr>
            <w:tcW w:w="8624" w:type="dxa"/>
            <w:gridSpan w:val="2"/>
          </w:tcPr>
          <w:p w:rsidR="00BE4078" w:rsidRDefault="00BE4078" w:rsidP="009714D3">
            <w:pPr>
              <w:rPr>
                <w:rFonts w:ascii="Arial" w:hAnsi="Arial" w:cs="Arial"/>
                <w:sz w:val="24"/>
                <w:szCs w:val="24"/>
              </w:rPr>
            </w:pPr>
            <w:r w:rsidRPr="00A8706C">
              <w:rPr>
                <w:rFonts w:ascii="Arial" w:hAnsi="Arial" w:cs="Arial"/>
                <w:sz w:val="24"/>
                <w:szCs w:val="24"/>
              </w:rPr>
              <w:t>Concentration is defined as the number of particles per unit volume</w:t>
            </w:r>
            <w:r w:rsidR="00AA0352">
              <w:rPr>
                <w:rFonts w:ascii="Arial" w:hAnsi="Arial" w:cs="Arial"/>
                <w:sz w:val="24"/>
                <w:szCs w:val="24"/>
              </w:rPr>
              <w:t>.</w:t>
            </w:r>
          </w:p>
        </w:tc>
      </w:tr>
      <w:tr w:rsidR="00BE4078" w:rsidTr="00BE4078">
        <w:tc>
          <w:tcPr>
            <w:tcW w:w="618" w:type="dxa"/>
            <w:gridSpan w:val="2"/>
          </w:tcPr>
          <w:p w:rsidR="00BE4078" w:rsidRDefault="00BE4078" w:rsidP="009714D3">
            <w:pPr>
              <w:rPr>
                <w:rFonts w:ascii="Courier New" w:hAnsi="Courier New" w:cs="Courier New"/>
                <w:sz w:val="24"/>
                <w:szCs w:val="24"/>
              </w:rPr>
            </w:pPr>
            <w:r>
              <w:rPr>
                <w:rFonts w:ascii="Courier New" w:hAnsi="Courier New" w:cs="Courier New"/>
                <w:sz w:val="24"/>
                <w:szCs w:val="24"/>
              </w:rPr>
              <w:t>•</w:t>
            </w:r>
          </w:p>
        </w:tc>
        <w:tc>
          <w:tcPr>
            <w:tcW w:w="8624" w:type="dxa"/>
            <w:gridSpan w:val="2"/>
          </w:tcPr>
          <w:p w:rsidR="00BE4078" w:rsidRPr="00A8706C" w:rsidRDefault="00BE4078" w:rsidP="009714D3">
            <w:pPr>
              <w:rPr>
                <w:rFonts w:ascii="Arial" w:hAnsi="Arial" w:cs="Arial"/>
                <w:sz w:val="24"/>
                <w:szCs w:val="24"/>
              </w:rPr>
            </w:pPr>
            <w:r w:rsidRPr="00A8706C">
              <w:rPr>
                <w:rFonts w:ascii="Arial" w:hAnsi="Arial" w:cs="Arial"/>
                <w:sz w:val="24"/>
                <w:szCs w:val="24"/>
              </w:rPr>
              <w:t>Concentration only applies where there is at least one reactant that is a solution</w:t>
            </w:r>
            <w:r w:rsidR="00AA0352">
              <w:rPr>
                <w:rFonts w:ascii="Arial" w:hAnsi="Arial" w:cs="Arial"/>
                <w:sz w:val="24"/>
                <w:szCs w:val="24"/>
              </w:rPr>
              <w:t>.</w:t>
            </w:r>
          </w:p>
        </w:tc>
      </w:tr>
      <w:tr w:rsidR="00BE4078" w:rsidTr="00BE4078">
        <w:tc>
          <w:tcPr>
            <w:tcW w:w="618" w:type="dxa"/>
            <w:gridSpan w:val="2"/>
          </w:tcPr>
          <w:p w:rsidR="00BE4078" w:rsidRPr="00AA560A" w:rsidRDefault="00BE4078" w:rsidP="009714D3">
            <w:pPr>
              <w:rPr>
                <w:rFonts w:ascii="Arial" w:hAnsi="Arial" w:cs="Arial"/>
                <w:sz w:val="24"/>
                <w:szCs w:val="24"/>
              </w:rPr>
            </w:pPr>
            <w:r w:rsidRPr="00AA560A">
              <w:rPr>
                <w:rFonts w:ascii="Arial" w:hAnsi="Arial" w:cs="Arial"/>
                <w:sz w:val="24"/>
                <w:szCs w:val="24"/>
              </w:rPr>
              <w:t>•</w:t>
            </w:r>
          </w:p>
        </w:tc>
        <w:tc>
          <w:tcPr>
            <w:tcW w:w="8624" w:type="dxa"/>
            <w:gridSpan w:val="2"/>
          </w:tcPr>
          <w:p w:rsidR="00BE4078" w:rsidRPr="00A61554" w:rsidRDefault="00BE4078" w:rsidP="009714D3">
            <w:pPr>
              <w:rPr>
                <w:rFonts w:ascii="Arial" w:hAnsi="Arial" w:cs="Arial"/>
                <w:color w:val="FF0000"/>
                <w:sz w:val="24"/>
                <w:szCs w:val="24"/>
              </w:rPr>
            </w:pPr>
            <w:r w:rsidRPr="00A61554">
              <w:rPr>
                <w:rFonts w:ascii="Arial" w:hAnsi="Arial" w:cs="Arial"/>
                <w:color w:val="FF0000"/>
                <w:sz w:val="24"/>
                <w:szCs w:val="24"/>
              </w:rPr>
              <w:t>If the concentration of reactants is increased; the number of particles per unit volume increases</w:t>
            </w:r>
            <w:r w:rsidR="00337BDE" w:rsidRPr="00A61554">
              <w:rPr>
                <w:rFonts w:ascii="Arial" w:hAnsi="Arial" w:cs="Arial"/>
                <w:color w:val="FF0000"/>
                <w:sz w:val="24"/>
                <w:szCs w:val="24"/>
              </w:rPr>
              <w:t xml:space="preserve">, resulting in the </w:t>
            </w:r>
            <w:r w:rsidR="00180B42">
              <w:rPr>
                <w:rFonts w:ascii="Arial" w:hAnsi="Arial" w:cs="Arial"/>
                <w:color w:val="FF0000"/>
                <w:sz w:val="24"/>
                <w:szCs w:val="24"/>
              </w:rPr>
              <w:t xml:space="preserve">increase of the number of particles with the </w:t>
            </w:r>
            <w:r w:rsidR="00337BDE" w:rsidRPr="00A61554">
              <w:rPr>
                <w:rFonts w:ascii="Arial" w:hAnsi="Arial" w:cs="Arial"/>
                <w:color w:val="FF0000"/>
                <w:sz w:val="24"/>
                <w:szCs w:val="24"/>
              </w:rPr>
              <w:t>correct orientation</w:t>
            </w:r>
            <w:r w:rsidRPr="00A61554">
              <w:rPr>
                <w:rFonts w:ascii="Arial" w:hAnsi="Arial" w:cs="Arial"/>
                <w:color w:val="FF0000"/>
                <w:sz w:val="24"/>
                <w:szCs w:val="24"/>
              </w:rPr>
              <w:t xml:space="preserve">. </w:t>
            </w:r>
            <w:r w:rsidR="00337BDE" w:rsidRPr="00A61554">
              <w:rPr>
                <w:rFonts w:ascii="Arial" w:hAnsi="Arial" w:cs="Arial"/>
                <w:color w:val="FF0000"/>
                <w:sz w:val="24"/>
                <w:szCs w:val="24"/>
              </w:rPr>
              <w:t>T</w:t>
            </w:r>
            <w:r w:rsidRPr="00A61554">
              <w:rPr>
                <w:rFonts w:ascii="Arial" w:hAnsi="Arial" w:cs="Arial"/>
                <w:color w:val="FF0000"/>
                <w:sz w:val="24"/>
                <w:szCs w:val="24"/>
              </w:rPr>
              <w:t xml:space="preserve">he number of </w:t>
            </w:r>
            <w:r w:rsidR="00337BDE" w:rsidRPr="00A61554">
              <w:rPr>
                <w:rFonts w:ascii="Arial" w:hAnsi="Arial" w:cs="Arial"/>
                <w:color w:val="FF0000"/>
                <w:sz w:val="24"/>
                <w:szCs w:val="24"/>
              </w:rPr>
              <w:t xml:space="preserve">effective </w:t>
            </w:r>
            <w:r w:rsidRPr="00A61554">
              <w:rPr>
                <w:rFonts w:ascii="Arial" w:hAnsi="Arial" w:cs="Arial"/>
                <w:color w:val="FF0000"/>
                <w:sz w:val="24"/>
                <w:szCs w:val="24"/>
              </w:rPr>
              <w:t>collisions per unit time</w:t>
            </w:r>
            <w:r w:rsidR="00337BDE" w:rsidRPr="00A61554">
              <w:rPr>
                <w:rFonts w:ascii="Arial" w:hAnsi="Arial" w:cs="Arial"/>
                <w:color w:val="FF0000"/>
                <w:sz w:val="24"/>
                <w:szCs w:val="24"/>
              </w:rPr>
              <w:t xml:space="preserve"> increases</w:t>
            </w:r>
            <w:r w:rsidRPr="00A61554">
              <w:rPr>
                <w:rFonts w:ascii="Arial" w:hAnsi="Arial" w:cs="Arial"/>
                <w:color w:val="FF0000"/>
                <w:sz w:val="24"/>
                <w:szCs w:val="24"/>
              </w:rPr>
              <w:t>.</w:t>
            </w:r>
            <w:r w:rsidR="005B71E1" w:rsidRPr="00A61554">
              <w:rPr>
                <w:rFonts w:ascii="Arial" w:hAnsi="Arial" w:cs="Arial"/>
                <w:color w:val="FF0000"/>
                <w:sz w:val="24"/>
                <w:szCs w:val="24"/>
              </w:rPr>
              <w:t xml:space="preserve">  </w:t>
            </w:r>
            <w:r w:rsidR="00337BDE" w:rsidRPr="00A61554">
              <w:rPr>
                <w:rFonts w:ascii="Arial" w:hAnsi="Arial" w:cs="Arial"/>
                <w:color w:val="FF0000"/>
                <w:sz w:val="24"/>
                <w:szCs w:val="24"/>
              </w:rPr>
              <w:t>Hence, the rate of reaction will increase.</w:t>
            </w:r>
          </w:p>
          <w:p w:rsidR="00BE4078" w:rsidRPr="00A61554" w:rsidRDefault="00BE4078" w:rsidP="009714D3">
            <w:pPr>
              <w:rPr>
                <w:rFonts w:ascii="Arial" w:hAnsi="Arial" w:cs="Arial"/>
                <w:color w:val="FF0000"/>
                <w:sz w:val="24"/>
                <w:szCs w:val="24"/>
              </w:rPr>
            </w:pPr>
          </w:p>
        </w:tc>
      </w:tr>
      <w:tr w:rsidR="00BE4078" w:rsidTr="00BE4078">
        <w:tc>
          <w:tcPr>
            <w:tcW w:w="618" w:type="dxa"/>
            <w:gridSpan w:val="2"/>
          </w:tcPr>
          <w:p w:rsidR="00BE4078" w:rsidRPr="00AA560A" w:rsidRDefault="00BE4078" w:rsidP="009714D3">
            <w:pPr>
              <w:rPr>
                <w:rFonts w:ascii="Arial" w:hAnsi="Arial" w:cs="Arial"/>
                <w:sz w:val="24"/>
                <w:szCs w:val="24"/>
              </w:rPr>
            </w:pPr>
            <w:r w:rsidRPr="00AA560A">
              <w:rPr>
                <w:rFonts w:ascii="Arial" w:hAnsi="Arial" w:cs="Arial"/>
                <w:sz w:val="24"/>
                <w:szCs w:val="24"/>
              </w:rPr>
              <w:t>•</w:t>
            </w:r>
          </w:p>
        </w:tc>
        <w:tc>
          <w:tcPr>
            <w:tcW w:w="8624" w:type="dxa"/>
            <w:gridSpan w:val="2"/>
          </w:tcPr>
          <w:p w:rsidR="00180B42" w:rsidRPr="00A61554" w:rsidRDefault="00BE4078" w:rsidP="009714D3">
            <w:pPr>
              <w:rPr>
                <w:rFonts w:ascii="Arial" w:hAnsi="Arial" w:cs="Arial"/>
                <w:color w:val="FF0000"/>
                <w:sz w:val="24"/>
                <w:szCs w:val="24"/>
              </w:rPr>
            </w:pPr>
            <w:r w:rsidRPr="00A8706C">
              <w:rPr>
                <w:rFonts w:ascii="Arial" w:hAnsi="Arial" w:cs="Arial"/>
                <w:sz w:val="24"/>
                <w:szCs w:val="24"/>
              </w:rPr>
              <w:t>Also</w:t>
            </w:r>
            <w:r>
              <w:rPr>
                <w:rFonts w:ascii="Arial" w:hAnsi="Arial" w:cs="Arial"/>
                <w:sz w:val="24"/>
                <w:szCs w:val="24"/>
              </w:rPr>
              <w:t>,</w:t>
            </w:r>
            <w:r w:rsidRPr="00A8706C">
              <w:rPr>
                <w:rFonts w:ascii="Arial" w:hAnsi="Arial" w:cs="Arial"/>
                <w:sz w:val="24"/>
                <w:szCs w:val="24"/>
              </w:rPr>
              <w:t xml:space="preserve"> </w:t>
            </w:r>
            <w:r w:rsidR="00180B42">
              <w:rPr>
                <w:rFonts w:ascii="Arial" w:hAnsi="Arial" w:cs="Arial"/>
                <w:color w:val="FF0000"/>
                <w:sz w:val="24"/>
                <w:szCs w:val="24"/>
              </w:rPr>
              <w:t>i</w:t>
            </w:r>
            <w:r w:rsidR="00180B42" w:rsidRPr="00A61554">
              <w:rPr>
                <w:rFonts w:ascii="Arial" w:hAnsi="Arial" w:cs="Arial"/>
                <w:color w:val="FF0000"/>
                <w:sz w:val="24"/>
                <w:szCs w:val="24"/>
              </w:rPr>
              <w:t xml:space="preserve">f the concentration of reactants is </w:t>
            </w:r>
            <w:r w:rsidR="00180B42">
              <w:rPr>
                <w:rFonts w:ascii="Arial" w:hAnsi="Arial" w:cs="Arial"/>
                <w:color w:val="FF0000"/>
                <w:sz w:val="24"/>
                <w:szCs w:val="24"/>
              </w:rPr>
              <w:t>decreased</w:t>
            </w:r>
            <w:r w:rsidR="00180B42" w:rsidRPr="00A61554">
              <w:rPr>
                <w:rFonts w:ascii="Arial" w:hAnsi="Arial" w:cs="Arial"/>
                <w:color w:val="FF0000"/>
                <w:sz w:val="24"/>
                <w:szCs w:val="24"/>
              </w:rPr>
              <w:t xml:space="preserve">; the number of particles per unit volume </w:t>
            </w:r>
            <w:r w:rsidR="00180B42">
              <w:rPr>
                <w:rFonts w:ascii="Arial" w:hAnsi="Arial" w:cs="Arial"/>
                <w:color w:val="FF0000"/>
                <w:sz w:val="24"/>
                <w:szCs w:val="24"/>
              </w:rPr>
              <w:t>decreases</w:t>
            </w:r>
            <w:r w:rsidR="00180B42" w:rsidRPr="00A61554">
              <w:rPr>
                <w:rFonts w:ascii="Arial" w:hAnsi="Arial" w:cs="Arial"/>
                <w:color w:val="FF0000"/>
                <w:sz w:val="24"/>
                <w:szCs w:val="24"/>
              </w:rPr>
              <w:t xml:space="preserve">, resulting in </w:t>
            </w:r>
            <w:r w:rsidR="00180B42">
              <w:rPr>
                <w:rFonts w:ascii="Arial" w:hAnsi="Arial" w:cs="Arial"/>
                <w:color w:val="FF0000"/>
                <w:sz w:val="24"/>
                <w:szCs w:val="24"/>
              </w:rPr>
              <w:t xml:space="preserve">reduction of particles with the </w:t>
            </w:r>
            <w:r w:rsidR="00180B42" w:rsidRPr="00A61554">
              <w:rPr>
                <w:rFonts w:ascii="Arial" w:hAnsi="Arial" w:cs="Arial"/>
                <w:color w:val="FF0000"/>
                <w:sz w:val="24"/>
                <w:szCs w:val="24"/>
              </w:rPr>
              <w:t xml:space="preserve">correct orientation. The number of effective collisions per unit time </w:t>
            </w:r>
            <w:r w:rsidR="00180B42">
              <w:rPr>
                <w:rFonts w:ascii="Arial" w:hAnsi="Arial" w:cs="Arial"/>
                <w:color w:val="FF0000"/>
                <w:sz w:val="24"/>
                <w:szCs w:val="24"/>
              </w:rPr>
              <w:t>decreases</w:t>
            </w:r>
            <w:r w:rsidR="00180B42" w:rsidRPr="00A61554">
              <w:rPr>
                <w:rFonts w:ascii="Arial" w:hAnsi="Arial" w:cs="Arial"/>
                <w:color w:val="FF0000"/>
                <w:sz w:val="24"/>
                <w:szCs w:val="24"/>
              </w:rPr>
              <w:t xml:space="preserve">.  Hence, the rate of reaction will </w:t>
            </w:r>
            <w:r w:rsidR="00180B42">
              <w:rPr>
                <w:rFonts w:ascii="Arial" w:hAnsi="Arial" w:cs="Arial"/>
                <w:color w:val="FF0000"/>
                <w:sz w:val="24"/>
                <w:szCs w:val="24"/>
              </w:rPr>
              <w:t>decrease</w:t>
            </w:r>
            <w:r w:rsidR="00180B42" w:rsidRPr="00A61554">
              <w:rPr>
                <w:rFonts w:ascii="Arial" w:hAnsi="Arial" w:cs="Arial"/>
                <w:color w:val="FF0000"/>
                <w:sz w:val="24"/>
                <w:szCs w:val="24"/>
              </w:rPr>
              <w:t>.</w:t>
            </w:r>
          </w:p>
          <w:p w:rsidR="00BE4078" w:rsidRPr="00A8706C" w:rsidRDefault="00BE4078" w:rsidP="009714D3">
            <w:pPr>
              <w:rPr>
                <w:rFonts w:ascii="Arial" w:hAnsi="Arial" w:cs="Arial"/>
                <w:sz w:val="24"/>
                <w:szCs w:val="24"/>
              </w:rPr>
            </w:pPr>
          </w:p>
        </w:tc>
      </w:tr>
      <w:tr w:rsidR="00BE4078" w:rsidTr="00AA0352">
        <w:tc>
          <w:tcPr>
            <w:tcW w:w="618" w:type="dxa"/>
            <w:gridSpan w:val="2"/>
          </w:tcPr>
          <w:p w:rsidR="00BE4078" w:rsidRPr="00F76E9D" w:rsidRDefault="00BE4078" w:rsidP="009714D3">
            <w:pPr>
              <w:rPr>
                <w:rFonts w:ascii="Arial" w:hAnsi="Arial" w:cs="Arial"/>
                <w:b/>
                <w:sz w:val="24"/>
                <w:szCs w:val="24"/>
              </w:rPr>
            </w:pPr>
          </w:p>
        </w:tc>
        <w:tc>
          <w:tcPr>
            <w:tcW w:w="8624" w:type="dxa"/>
            <w:gridSpan w:val="2"/>
          </w:tcPr>
          <w:p w:rsidR="00BE4078" w:rsidRPr="00F76E9D" w:rsidRDefault="00BE4078" w:rsidP="009714D3">
            <w:pPr>
              <w:rPr>
                <w:rFonts w:ascii="Arial" w:hAnsi="Arial" w:cs="Arial"/>
                <w:b/>
                <w:sz w:val="24"/>
                <w:szCs w:val="24"/>
              </w:rPr>
            </w:pPr>
          </w:p>
        </w:tc>
      </w:tr>
      <w:tr w:rsidR="00BE4078" w:rsidTr="00AA0352">
        <w:tc>
          <w:tcPr>
            <w:tcW w:w="618" w:type="dxa"/>
            <w:gridSpan w:val="2"/>
          </w:tcPr>
          <w:p w:rsidR="00BE4078" w:rsidRPr="00F76E9D" w:rsidRDefault="00BE4078" w:rsidP="009714D3">
            <w:pPr>
              <w:rPr>
                <w:rFonts w:ascii="Arial" w:hAnsi="Arial" w:cs="Arial"/>
                <w:b/>
                <w:sz w:val="24"/>
                <w:szCs w:val="24"/>
              </w:rPr>
            </w:pPr>
            <w:r w:rsidRPr="00F76E9D">
              <w:rPr>
                <w:rFonts w:ascii="Arial" w:hAnsi="Arial" w:cs="Arial"/>
                <w:b/>
                <w:sz w:val="24"/>
                <w:szCs w:val="24"/>
              </w:rPr>
              <w:t>2.</w:t>
            </w:r>
          </w:p>
        </w:tc>
        <w:tc>
          <w:tcPr>
            <w:tcW w:w="8624" w:type="dxa"/>
            <w:gridSpan w:val="2"/>
          </w:tcPr>
          <w:p w:rsidR="00BE4078" w:rsidRPr="00F76E9D" w:rsidRDefault="00BE4078" w:rsidP="009714D3">
            <w:pPr>
              <w:rPr>
                <w:rFonts w:ascii="Arial" w:hAnsi="Arial" w:cs="Arial"/>
                <w:b/>
                <w:sz w:val="24"/>
                <w:szCs w:val="24"/>
              </w:rPr>
            </w:pPr>
            <w:r w:rsidRPr="00F76E9D">
              <w:rPr>
                <w:rFonts w:ascii="Arial" w:hAnsi="Arial" w:cs="Arial"/>
                <w:b/>
                <w:sz w:val="24"/>
                <w:szCs w:val="24"/>
              </w:rPr>
              <w:t>Pressure</w:t>
            </w:r>
          </w:p>
        </w:tc>
      </w:tr>
      <w:tr w:rsidR="00BE4078" w:rsidTr="00AA0352">
        <w:tc>
          <w:tcPr>
            <w:tcW w:w="618" w:type="dxa"/>
            <w:gridSpan w:val="2"/>
          </w:tcPr>
          <w:p w:rsidR="00BE4078" w:rsidRPr="00AA560A" w:rsidRDefault="00BE4078" w:rsidP="009714D3">
            <w:pPr>
              <w:rPr>
                <w:rFonts w:ascii="Arial" w:hAnsi="Arial" w:cs="Arial"/>
                <w:sz w:val="24"/>
                <w:szCs w:val="24"/>
              </w:rPr>
            </w:pPr>
          </w:p>
        </w:tc>
        <w:tc>
          <w:tcPr>
            <w:tcW w:w="8624" w:type="dxa"/>
            <w:gridSpan w:val="2"/>
          </w:tcPr>
          <w:p w:rsidR="00BE4078" w:rsidRPr="00A8706C" w:rsidRDefault="00BE4078" w:rsidP="009714D3">
            <w:pPr>
              <w:rPr>
                <w:rFonts w:ascii="Arial" w:hAnsi="Arial" w:cs="Arial"/>
                <w:sz w:val="24"/>
                <w:szCs w:val="24"/>
              </w:rPr>
            </w:pPr>
          </w:p>
        </w:tc>
      </w:tr>
      <w:tr w:rsidR="00BE4078" w:rsidTr="00AA0352">
        <w:tc>
          <w:tcPr>
            <w:tcW w:w="618" w:type="dxa"/>
            <w:gridSpan w:val="2"/>
          </w:tcPr>
          <w:p w:rsidR="00BE4078" w:rsidRPr="00AA560A" w:rsidRDefault="00BE4078" w:rsidP="009714D3">
            <w:pPr>
              <w:rPr>
                <w:rFonts w:ascii="Arial" w:hAnsi="Arial" w:cs="Arial"/>
                <w:sz w:val="24"/>
                <w:szCs w:val="24"/>
              </w:rPr>
            </w:pPr>
            <w:r>
              <w:rPr>
                <w:rFonts w:ascii="Courier New" w:hAnsi="Courier New" w:cs="Courier New"/>
                <w:sz w:val="24"/>
                <w:szCs w:val="24"/>
              </w:rPr>
              <w:t>•</w:t>
            </w:r>
          </w:p>
        </w:tc>
        <w:tc>
          <w:tcPr>
            <w:tcW w:w="8624" w:type="dxa"/>
            <w:gridSpan w:val="2"/>
          </w:tcPr>
          <w:p w:rsidR="00BE4078" w:rsidRPr="00A8706C" w:rsidRDefault="00BE4078" w:rsidP="009714D3">
            <w:pPr>
              <w:rPr>
                <w:rFonts w:ascii="Arial" w:hAnsi="Arial" w:cs="Arial"/>
                <w:sz w:val="24"/>
                <w:szCs w:val="24"/>
              </w:rPr>
            </w:pPr>
            <w:r>
              <w:rPr>
                <w:rFonts w:ascii="Arial" w:hAnsi="Arial" w:cs="Arial"/>
                <w:sz w:val="24"/>
                <w:szCs w:val="24"/>
              </w:rPr>
              <w:t>In p</w:t>
            </w:r>
            <w:r w:rsidRPr="00A8706C">
              <w:rPr>
                <w:rFonts w:ascii="Arial" w:hAnsi="Arial" w:cs="Arial"/>
                <w:sz w:val="24"/>
                <w:szCs w:val="24"/>
              </w:rPr>
              <w:t>hysics pressure is defined as the force per unit area</w:t>
            </w:r>
            <w:r w:rsidR="00180B42">
              <w:rPr>
                <w:rFonts w:ascii="Arial" w:hAnsi="Arial" w:cs="Arial"/>
                <w:sz w:val="24"/>
                <w:szCs w:val="24"/>
              </w:rPr>
              <w:t>.</w:t>
            </w:r>
          </w:p>
        </w:tc>
      </w:tr>
      <w:tr w:rsidR="00BE4078" w:rsidTr="00AA0352">
        <w:tc>
          <w:tcPr>
            <w:tcW w:w="618" w:type="dxa"/>
            <w:gridSpan w:val="2"/>
          </w:tcPr>
          <w:p w:rsidR="00BE4078" w:rsidRPr="00AA560A" w:rsidRDefault="00BE4078" w:rsidP="009714D3">
            <w:pPr>
              <w:rPr>
                <w:rFonts w:ascii="Arial" w:hAnsi="Arial" w:cs="Arial"/>
                <w:sz w:val="24"/>
                <w:szCs w:val="24"/>
              </w:rPr>
            </w:pPr>
            <w:r>
              <w:rPr>
                <w:rFonts w:ascii="Courier New" w:hAnsi="Courier New" w:cs="Courier New"/>
                <w:sz w:val="24"/>
                <w:szCs w:val="24"/>
              </w:rPr>
              <w:t>•</w:t>
            </w:r>
          </w:p>
        </w:tc>
        <w:tc>
          <w:tcPr>
            <w:tcW w:w="8624" w:type="dxa"/>
            <w:gridSpan w:val="2"/>
          </w:tcPr>
          <w:p w:rsidR="00BE4078" w:rsidRDefault="00BE4078" w:rsidP="009714D3">
            <w:pPr>
              <w:rPr>
                <w:rFonts w:ascii="Arial" w:hAnsi="Arial" w:cs="Arial"/>
                <w:sz w:val="24"/>
                <w:szCs w:val="24"/>
              </w:rPr>
            </w:pPr>
            <w:r w:rsidRPr="00A8706C">
              <w:rPr>
                <w:rFonts w:ascii="Arial" w:hAnsi="Arial" w:cs="Arial"/>
                <w:sz w:val="24"/>
                <w:szCs w:val="24"/>
              </w:rPr>
              <w:t xml:space="preserve">Pressure is applicable </w:t>
            </w:r>
            <w:r w:rsidR="002925A3">
              <w:rPr>
                <w:rFonts w:ascii="Arial" w:hAnsi="Arial" w:cs="Arial"/>
                <w:sz w:val="24"/>
                <w:szCs w:val="24"/>
              </w:rPr>
              <w:t>to</w:t>
            </w:r>
            <w:r w:rsidRPr="00A8706C">
              <w:rPr>
                <w:rFonts w:ascii="Arial" w:hAnsi="Arial" w:cs="Arial"/>
                <w:sz w:val="24"/>
                <w:szCs w:val="24"/>
              </w:rPr>
              <w:t xml:space="preserve"> gases</w:t>
            </w:r>
            <w:r w:rsidR="002925A3">
              <w:rPr>
                <w:rFonts w:ascii="Arial" w:hAnsi="Arial" w:cs="Arial"/>
                <w:sz w:val="24"/>
                <w:szCs w:val="24"/>
              </w:rPr>
              <w:t xml:space="preserve"> only</w:t>
            </w:r>
            <w:r w:rsidR="00180B42">
              <w:rPr>
                <w:rFonts w:ascii="Arial" w:hAnsi="Arial" w:cs="Arial"/>
                <w:sz w:val="24"/>
                <w:szCs w:val="24"/>
              </w:rPr>
              <w:t>.</w:t>
            </w:r>
          </w:p>
        </w:tc>
      </w:tr>
      <w:tr w:rsidR="002925A3" w:rsidTr="00AA0352">
        <w:tc>
          <w:tcPr>
            <w:tcW w:w="618" w:type="dxa"/>
            <w:gridSpan w:val="2"/>
          </w:tcPr>
          <w:p w:rsidR="002925A3" w:rsidRPr="00740CA3" w:rsidRDefault="002925A3" w:rsidP="009714D3">
            <w:pPr>
              <w:rPr>
                <w:rFonts w:ascii="Arial" w:hAnsi="Arial" w:cs="Arial"/>
                <w:sz w:val="24"/>
                <w:szCs w:val="24"/>
              </w:rPr>
            </w:pPr>
          </w:p>
        </w:tc>
        <w:tc>
          <w:tcPr>
            <w:tcW w:w="8624" w:type="dxa"/>
            <w:gridSpan w:val="2"/>
          </w:tcPr>
          <w:p w:rsidR="002925A3" w:rsidRPr="00A8706C" w:rsidRDefault="002925A3" w:rsidP="009714D3">
            <w:pPr>
              <w:rPr>
                <w:rFonts w:ascii="Arial" w:hAnsi="Arial" w:cs="Arial"/>
                <w:sz w:val="24"/>
                <w:szCs w:val="24"/>
              </w:rPr>
            </w:pPr>
          </w:p>
        </w:tc>
      </w:tr>
      <w:tr w:rsidR="00BE4078" w:rsidTr="00AA0352">
        <w:tc>
          <w:tcPr>
            <w:tcW w:w="618" w:type="dxa"/>
            <w:gridSpan w:val="2"/>
          </w:tcPr>
          <w:p w:rsidR="00BE4078" w:rsidRPr="00740CA3" w:rsidRDefault="00BE4078" w:rsidP="009714D3">
            <w:pPr>
              <w:rPr>
                <w:rFonts w:ascii="Arial" w:hAnsi="Arial" w:cs="Arial"/>
                <w:sz w:val="24"/>
                <w:szCs w:val="24"/>
              </w:rPr>
            </w:pPr>
            <w:r w:rsidRPr="00740CA3">
              <w:rPr>
                <w:rFonts w:ascii="Arial" w:hAnsi="Arial" w:cs="Arial"/>
                <w:sz w:val="24"/>
                <w:szCs w:val="24"/>
              </w:rPr>
              <w:t>•</w:t>
            </w:r>
          </w:p>
        </w:tc>
        <w:tc>
          <w:tcPr>
            <w:tcW w:w="8624" w:type="dxa"/>
            <w:gridSpan w:val="2"/>
          </w:tcPr>
          <w:p w:rsidR="00BE4078" w:rsidRPr="00580609" w:rsidRDefault="00001B86" w:rsidP="009714D3">
            <w:pPr>
              <w:rPr>
                <w:rFonts w:ascii="Arial" w:hAnsi="Arial" w:cs="Arial"/>
                <w:color w:val="FF0000"/>
                <w:sz w:val="24"/>
                <w:szCs w:val="24"/>
              </w:rPr>
            </w:pPr>
            <w:r>
              <w:rPr>
                <w:rFonts w:ascii="Arial" w:hAnsi="Arial" w:cs="Arial"/>
                <w:color w:val="FF0000"/>
                <w:sz w:val="24"/>
                <w:szCs w:val="24"/>
              </w:rPr>
              <w:t>If the pressure in a system</w:t>
            </w:r>
            <w:r w:rsidR="00BE4078" w:rsidRPr="00580609">
              <w:rPr>
                <w:rFonts w:ascii="Arial" w:hAnsi="Arial" w:cs="Arial"/>
                <w:color w:val="FF0000"/>
                <w:sz w:val="24"/>
                <w:szCs w:val="24"/>
              </w:rPr>
              <w:t xml:space="preserve"> is increased; the </w:t>
            </w:r>
            <w:r w:rsidR="00580609" w:rsidRPr="00580609">
              <w:rPr>
                <w:rFonts w:ascii="Arial" w:hAnsi="Arial" w:cs="Arial"/>
                <w:color w:val="FF0000"/>
                <w:sz w:val="24"/>
                <w:szCs w:val="24"/>
              </w:rPr>
              <w:t xml:space="preserve">distance between the particles decreases, </w:t>
            </w:r>
            <w:r w:rsidR="009B1584">
              <w:rPr>
                <w:rFonts w:ascii="Arial" w:hAnsi="Arial" w:cs="Arial"/>
                <w:color w:val="FF0000"/>
                <w:sz w:val="24"/>
                <w:szCs w:val="24"/>
              </w:rPr>
              <w:t xml:space="preserve">resulting in </w:t>
            </w:r>
            <w:r w:rsidR="009B1584" w:rsidRPr="00A61554">
              <w:rPr>
                <w:rFonts w:ascii="Arial" w:hAnsi="Arial" w:cs="Arial"/>
                <w:color w:val="FF0000"/>
                <w:sz w:val="24"/>
                <w:szCs w:val="24"/>
              </w:rPr>
              <w:t xml:space="preserve">the </w:t>
            </w:r>
            <w:r w:rsidR="009B1584">
              <w:rPr>
                <w:rFonts w:ascii="Arial" w:hAnsi="Arial" w:cs="Arial"/>
                <w:color w:val="FF0000"/>
                <w:sz w:val="24"/>
                <w:szCs w:val="24"/>
              </w:rPr>
              <w:t xml:space="preserve">increase of the number of particles with the </w:t>
            </w:r>
            <w:r w:rsidR="009B1584" w:rsidRPr="00A61554">
              <w:rPr>
                <w:rFonts w:ascii="Arial" w:hAnsi="Arial" w:cs="Arial"/>
                <w:color w:val="FF0000"/>
                <w:sz w:val="24"/>
                <w:szCs w:val="24"/>
              </w:rPr>
              <w:t>correct orientation.</w:t>
            </w:r>
            <w:r w:rsidR="00580609" w:rsidRPr="00580609">
              <w:rPr>
                <w:rFonts w:ascii="Arial" w:hAnsi="Arial" w:cs="Arial"/>
                <w:color w:val="FF0000"/>
                <w:sz w:val="24"/>
                <w:szCs w:val="24"/>
              </w:rPr>
              <w:t xml:space="preserve">  The number of effective collisions increases, hence the rate of reaction increases.</w:t>
            </w:r>
          </w:p>
        </w:tc>
      </w:tr>
      <w:tr w:rsidR="009A06AF" w:rsidTr="00AA0352">
        <w:tc>
          <w:tcPr>
            <w:tcW w:w="618" w:type="dxa"/>
            <w:gridSpan w:val="2"/>
          </w:tcPr>
          <w:p w:rsidR="009A06AF" w:rsidRPr="00740CA3" w:rsidRDefault="009A06AF" w:rsidP="009714D3">
            <w:pPr>
              <w:rPr>
                <w:rFonts w:ascii="Arial" w:hAnsi="Arial" w:cs="Arial"/>
                <w:sz w:val="24"/>
                <w:szCs w:val="24"/>
              </w:rPr>
            </w:pPr>
            <w:r w:rsidRPr="00740CA3">
              <w:rPr>
                <w:rFonts w:ascii="Arial" w:hAnsi="Arial" w:cs="Arial"/>
                <w:sz w:val="24"/>
                <w:szCs w:val="24"/>
              </w:rPr>
              <w:t>•</w:t>
            </w:r>
          </w:p>
        </w:tc>
        <w:tc>
          <w:tcPr>
            <w:tcW w:w="8624" w:type="dxa"/>
            <w:gridSpan w:val="2"/>
          </w:tcPr>
          <w:p w:rsidR="009A06AF" w:rsidRPr="00580609" w:rsidRDefault="009A06AF" w:rsidP="009714D3">
            <w:pPr>
              <w:rPr>
                <w:rFonts w:ascii="Arial" w:hAnsi="Arial" w:cs="Arial"/>
                <w:color w:val="FF0000"/>
                <w:sz w:val="24"/>
                <w:szCs w:val="24"/>
              </w:rPr>
            </w:pPr>
            <w:r>
              <w:rPr>
                <w:rFonts w:ascii="Arial" w:hAnsi="Arial" w:cs="Arial"/>
                <w:color w:val="FF0000"/>
                <w:sz w:val="24"/>
                <w:szCs w:val="24"/>
              </w:rPr>
              <w:t>Also, if</w:t>
            </w:r>
            <w:r w:rsidR="00001B86">
              <w:rPr>
                <w:rFonts w:ascii="Arial" w:hAnsi="Arial" w:cs="Arial"/>
                <w:color w:val="FF0000"/>
                <w:sz w:val="24"/>
                <w:szCs w:val="24"/>
              </w:rPr>
              <w:t xml:space="preserve"> the pressure in a system</w:t>
            </w:r>
            <w:r w:rsidRPr="00580609">
              <w:rPr>
                <w:rFonts w:ascii="Arial" w:hAnsi="Arial" w:cs="Arial"/>
                <w:color w:val="FF0000"/>
                <w:sz w:val="24"/>
                <w:szCs w:val="24"/>
              </w:rPr>
              <w:t xml:space="preserve"> is </w:t>
            </w:r>
            <w:r>
              <w:rPr>
                <w:rFonts w:ascii="Arial" w:hAnsi="Arial" w:cs="Arial"/>
                <w:color w:val="FF0000"/>
                <w:sz w:val="24"/>
                <w:szCs w:val="24"/>
              </w:rPr>
              <w:t>decreased</w:t>
            </w:r>
            <w:r w:rsidRPr="00580609">
              <w:rPr>
                <w:rFonts w:ascii="Arial" w:hAnsi="Arial" w:cs="Arial"/>
                <w:color w:val="FF0000"/>
                <w:sz w:val="24"/>
                <w:szCs w:val="24"/>
              </w:rPr>
              <w:t xml:space="preserve">; the distance between the particles </w:t>
            </w:r>
            <w:r>
              <w:rPr>
                <w:rFonts w:ascii="Arial" w:hAnsi="Arial" w:cs="Arial"/>
                <w:color w:val="FF0000"/>
                <w:sz w:val="24"/>
                <w:szCs w:val="24"/>
              </w:rPr>
              <w:t>increases</w:t>
            </w:r>
            <w:r w:rsidRPr="00580609">
              <w:rPr>
                <w:rFonts w:ascii="Arial" w:hAnsi="Arial" w:cs="Arial"/>
                <w:color w:val="FF0000"/>
                <w:sz w:val="24"/>
                <w:szCs w:val="24"/>
              </w:rPr>
              <w:t xml:space="preserve">, </w:t>
            </w:r>
            <w:r>
              <w:rPr>
                <w:rFonts w:ascii="Arial" w:hAnsi="Arial" w:cs="Arial"/>
                <w:color w:val="FF0000"/>
                <w:sz w:val="24"/>
                <w:szCs w:val="24"/>
              </w:rPr>
              <w:t xml:space="preserve">resulting in </w:t>
            </w:r>
            <w:r w:rsidRPr="00A61554">
              <w:rPr>
                <w:rFonts w:ascii="Arial" w:hAnsi="Arial" w:cs="Arial"/>
                <w:color w:val="FF0000"/>
                <w:sz w:val="24"/>
                <w:szCs w:val="24"/>
              </w:rPr>
              <w:t xml:space="preserve">the </w:t>
            </w:r>
            <w:r>
              <w:rPr>
                <w:rFonts w:ascii="Arial" w:hAnsi="Arial" w:cs="Arial"/>
                <w:color w:val="FF0000"/>
                <w:sz w:val="24"/>
                <w:szCs w:val="24"/>
              </w:rPr>
              <w:t xml:space="preserve">decrease of the number of particles with the </w:t>
            </w:r>
            <w:r w:rsidRPr="00A61554">
              <w:rPr>
                <w:rFonts w:ascii="Arial" w:hAnsi="Arial" w:cs="Arial"/>
                <w:color w:val="FF0000"/>
                <w:sz w:val="24"/>
                <w:szCs w:val="24"/>
              </w:rPr>
              <w:t>correct orientation.</w:t>
            </w:r>
            <w:r w:rsidRPr="00580609">
              <w:rPr>
                <w:rFonts w:ascii="Arial" w:hAnsi="Arial" w:cs="Arial"/>
                <w:color w:val="FF0000"/>
                <w:sz w:val="24"/>
                <w:szCs w:val="24"/>
              </w:rPr>
              <w:t xml:space="preserve">  The number of effective collisions </w:t>
            </w:r>
            <w:r>
              <w:rPr>
                <w:rFonts w:ascii="Arial" w:hAnsi="Arial" w:cs="Arial"/>
                <w:color w:val="FF0000"/>
                <w:sz w:val="24"/>
                <w:szCs w:val="24"/>
              </w:rPr>
              <w:t>decreases</w:t>
            </w:r>
            <w:r w:rsidRPr="00580609">
              <w:rPr>
                <w:rFonts w:ascii="Arial" w:hAnsi="Arial" w:cs="Arial"/>
                <w:color w:val="FF0000"/>
                <w:sz w:val="24"/>
                <w:szCs w:val="24"/>
              </w:rPr>
              <w:t xml:space="preserve">, hence the rate of reaction </w:t>
            </w:r>
            <w:r>
              <w:rPr>
                <w:rFonts w:ascii="Arial" w:hAnsi="Arial" w:cs="Arial"/>
                <w:color w:val="FF0000"/>
                <w:sz w:val="24"/>
                <w:szCs w:val="24"/>
              </w:rPr>
              <w:t>decreases</w:t>
            </w:r>
            <w:r w:rsidRPr="00580609">
              <w:rPr>
                <w:rFonts w:ascii="Arial" w:hAnsi="Arial" w:cs="Arial"/>
                <w:color w:val="FF0000"/>
                <w:sz w:val="24"/>
                <w:szCs w:val="24"/>
              </w:rPr>
              <w:t>.</w:t>
            </w:r>
          </w:p>
        </w:tc>
      </w:tr>
      <w:tr w:rsidR="009A06AF" w:rsidTr="00BE4078">
        <w:trPr>
          <w:gridBefore w:val="1"/>
          <w:wBefore w:w="108" w:type="dxa"/>
        </w:trPr>
        <w:tc>
          <w:tcPr>
            <w:tcW w:w="567" w:type="dxa"/>
            <w:gridSpan w:val="2"/>
          </w:tcPr>
          <w:p w:rsidR="009A06AF" w:rsidRDefault="009A06AF" w:rsidP="009714D3"/>
        </w:tc>
        <w:tc>
          <w:tcPr>
            <w:tcW w:w="8567" w:type="dxa"/>
          </w:tcPr>
          <w:p w:rsidR="009A06AF" w:rsidRDefault="009A06AF" w:rsidP="009714D3">
            <w:pPr>
              <w:rPr>
                <w:rFonts w:ascii="Arial" w:hAnsi="Arial" w:cs="Arial"/>
                <w:sz w:val="24"/>
                <w:szCs w:val="24"/>
              </w:rPr>
            </w:pPr>
          </w:p>
        </w:tc>
      </w:tr>
      <w:tr w:rsidR="009A06AF" w:rsidTr="00AA0352">
        <w:tc>
          <w:tcPr>
            <w:tcW w:w="618" w:type="dxa"/>
            <w:gridSpan w:val="2"/>
          </w:tcPr>
          <w:p w:rsidR="009A06AF" w:rsidRPr="00F76E9D" w:rsidRDefault="009A06AF" w:rsidP="009714D3">
            <w:pPr>
              <w:rPr>
                <w:rFonts w:ascii="Arial" w:hAnsi="Arial" w:cs="Arial"/>
                <w:b/>
                <w:sz w:val="24"/>
                <w:szCs w:val="24"/>
              </w:rPr>
            </w:pPr>
            <w:r w:rsidRPr="00F76E9D">
              <w:rPr>
                <w:rFonts w:ascii="Arial" w:hAnsi="Arial" w:cs="Arial"/>
                <w:b/>
                <w:sz w:val="24"/>
                <w:szCs w:val="24"/>
              </w:rPr>
              <w:t xml:space="preserve">3. </w:t>
            </w:r>
          </w:p>
        </w:tc>
        <w:tc>
          <w:tcPr>
            <w:tcW w:w="8624" w:type="dxa"/>
            <w:gridSpan w:val="2"/>
          </w:tcPr>
          <w:p w:rsidR="009A06AF" w:rsidRPr="00F76E9D" w:rsidRDefault="009A06AF" w:rsidP="009714D3">
            <w:pPr>
              <w:rPr>
                <w:rFonts w:ascii="Arial" w:hAnsi="Arial" w:cs="Arial"/>
                <w:b/>
                <w:sz w:val="24"/>
                <w:szCs w:val="24"/>
              </w:rPr>
            </w:pPr>
            <w:r w:rsidRPr="00F76E9D">
              <w:rPr>
                <w:rFonts w:ascii="Arial" w:hAnsi="Arial" w:cs="Arial"/>
                <w:b/>
                <w:sz w:val="24"/>
                <w:szCs w:val="24"/>
              </w:rPr>
              <w:t>Temperature</w:t>
            </w:r>
          </w:p>
        </w:tc>
      </w:tr>
      <w:tr w:rsidR="009A06AF" w:rsidTr="00AA0352">
        <w:tc>
          <w:tcPr>
            <w:tcW w:w="618" w:type="dxa"/>
            <w:gridSpan w:val="2"/>
          </w:tcPr>
          <w:p w:rsidR="009A06AF" w:rsidRPr="00740CA3" w:rsidRDefault="009A06AF" w:rsidP="009714D3">
            <w:pPr>
              <w:rPr>
                <w:rFonts w:ascii="Arial" w:hAnsi="Arial" w:cs="Arial"/>
                <w:sz w:val="24"/>
                <w:szCs w:val="24"/>
              </w:rPr>
            </w:pPr>
          </w:p>
        </w:tc>
        <w:tc>
          <w:tcPr>
            <w:tcW w:w="8624" w:type="dxa"/>
            <w:gridSpan w:val="2"/>
          </w:tcPr>
          <w:p w:rsidR="009A06AF" w:rsidRPr="00A8706C" w:rsidRDefault="009A06AF" w:rsidP="009714D3">
            <w:pPr>
              <w:rPr>
                <w:rFonts w:ascii="Arial" w:hAnsi="Arial" w:cs="Arial"/>
                <w:sz w:val="24"/>
                <w:szCs w:val="24"/>
              </w:rPr>
            </w:pPr>
          </w:p>
        </w:tc>
      </w:tr>
      <w:tr w:rsidR="004B630A" w:rsidRPr="004B630A" w:rsidTr="00AA0352">
        <w:tc>
          <w:tcPr>
            <w:tcW w:w="618" w:type="dxa"/>
            <w:gridSpan w:val="2"/>
          </w:tcPr>
          <w:p w:rsidR="009A06AF" w:rsidRPr="004B630A" w:rsidRDefault="009A06AF" w:rsidP="009714D3">
            <w:pPr>
              <w:rPr>
                <w:rFonts w:ascii="Arial" w:hAnsi="Arial" w:cs="Arial"/>
                <w:color w:val="FF0000"/>
                <w:sz w:val="24"/>
                <w:szCs w:val="24"/>
              </w:rPr>
            </w:pPr>
            <w:r w:rsidRPr="004B630A">
              <w:rPr>
                <w:rFonts w:ascii="Courier New" w:hAnsi="Courier New" w:cs="Courier New"/>
                <w:color w:val="FF0000"/>
                <w:sz w:val="24"/>
                <w:szCs w:val="24"/>
              </w:rPr>
              <w:t>•</w:t>
            </w:r>
          </w:p>
        </w:tc>
        <w:tc>
          <w:tcPr>
            <w:tcW w:w="8624" w:type="dxa"/>
            <w:gridSpan w:val="2"/>
          </w:tcPr>
          <w:p w:rsidR="009A06AF" w:rsidRPr="004B630A" w:rsidRDefault="009A06AF" w:rsidP="009714D3">
            <w:pPr>
              <w:rPr>
                <w:rFonts w:ascii="Arial" w:hAnsi="Arial" w:cs="Arial"/>
                <w:color w:val="FF0000"/>
                <w:sz w:val="24"/>
                <w:szCs w:val="24"/>
              </w:rPr>
            </w:pPr>
            <w:r w:rsidRPr="004B630A">
              <w:rPr>
                <w:rFonts w:ascii="Arial" w:hAnsi="Arial" w:cs="Arial"/>
                <w:color w:val="FF0000"/>
                <w:sz w:val="24"/>
                <w:szCs w:val="24"/>
              </w:rPr>
              <w:t>Temperature is the measure of the average kinetic energy of molecules.</w:t>
            </w:r>
          </w:p>
        </w:tc>
      </w:tr>
      <w:tr w:rsidR="004B630A" w:rsidRPr="004B630A" w:rsidTr="00AA0352">
        <w:tc>
          <w:tcPr>
            <w:tcW w:w="618" w:type="dxa"/>
            <w:gridSpan w:val="2"/>
          </w:tcPr>
          <w:p w:rsidR="009A06AF" w:rsidRPr="004B630A" w:rsidRDefault="009A06AF" w:rsidP="009714D3">
            <w:pPr>
              <w:rPr>
                <w:rFonts w:ascii="Arial" w:hAnsi="Arial" w:cs="Arial"/>
                <w:color w:val="FF0000"/>
                <w:sz w:val="24"/>
                <w:szCs w:val="24"/>
              </w:rPr>
            </w:pPr>
            <w:r w:rsidRPr="004B630A">
              <w:rPr>
                <w:rFonts w:ascii="Courier New" w:hAnsi="Courier New" w:cs="Courier New"/>
                <w:color w:val="FF0000"/>
                <w:sz w:val="24"/>
                <w:szCs w:val="24"/>
              </w:rPr>
              <w:t>•</w:t>
            </w:r>
          </w:p>
        </w:tc>
        <w:tc>
          <w:tcPr>
            <w:tcW w:w="8624" w:type="dxa"/>
            <w:gridSpan w:val="2"/>
          </w:tcPr>
          <w:p w:rsidR="009A06AF" w:rsidRPr="004B630A" w:rsidRDefault="0005102C" w:rsidP="009714D3">
            <w:pPr>
              <w:rPr>
                <w:rFonts w:ascii="Arial" w:hAnsi="Arial" w:cs="Arial"/>
                <w:color w:val="FF0000"/>
                <w:sz w:val="24"/>
                <w:szCs w:val="24"/>
              </w:rPr>
            </w:pPr>
            <w:r w:rsidRPr="004B630A">
              <w:rPr>
                <w:rFonts w:ascii="Arial" w:hAnsi="Arial" w:cs="Arial"/>
                <w:color w:val="FF0000"/>
                <w:sz w:val="24"/>
                <w:szCs w:val="24"/>
              </w:rPr>
              <w:t>When temperature is increased, the average kinetic energy of molecules increases, resulting in more effective collisions, hence the rate of reaction increases.</w:t>
            </w:r>
          </w:p>
        </w:tc>
      </w:tr>
      <w:tr w:rsidR="009A06AF" w:rsidTr="00BE4078">
        <w:trPr>
          <w:gridBefore w:val="1"/>
          <w:wBefore w:w="108" w:type="dxa"/>
        </w:trPr>
        <w:tc>
          <w:tcPr>
            <w:tcW w:w="567" w:type="dxa"/>
            <w:gridSpan w:val="2"/>
          </w:tcPr>
          <w:p w:rsidR="009A06AF" w:rsidRDefault="009A06AF" w:rsidP="009714D3"/>
        </w:tc>
        <w:tc>
          <w:tcPr>
            <w:tcW w:w="8567" w:type="dxa"/>
          </w:tcPr>
          <w:p w:rsidR="009A06AF" w:rsidRDefault="009A06AF" w:rsidP="009714D3">
            <w:pPr>
              <w:rPr>
                <w:rFonts w:ascii="Arial" w:hAnsi="Arial" w:cs="Arial"/>
                <w:sz w:val="24"/>
                <w:szCs w:val="24"/>
              </w:rPr>
            </w:pPr>
          </w:p>
        </w:tc>
      </w:tr>
      <w:tr w:rsidR="009A06AF" w:rsidTr="00AA0352">
        <w:tc>
          <w:tcPr>
            <w:tcW w:w="618" w:type="dxa"/>
            <w:gridSpan w:val="2"/>
          </w:tcPr>
          <w:p w:rsidR="009A06AF" w:rsidRPr="00F76E9D" w:rsidRDefault="009A06AF" w:rsidP="009714D3">
            <w:pPr>
              <w:rPr>
                <w:rFonts w:ascii="Arial" w:hAnsi="Arial" w:cs="Arial"/>
                <w:b/>
                <w:sz w:val="24"/>
                <w:szCs w:val="24"/>
              </w:rPr>
            </w:pPr>
            <w:r w:rsidRPr="00F76E9D">
              <w:rPr>
                <w:rFonts w:ascii="Arial" w:hAnsi="Arial" w:cs="Arial"/>
                <w:b/>
                <w:sz w:val="24"/>
                <w:szCs w:val="24"/>
              </w:rPr>
              <w:t>4</w:t>
            </w:r>
          </w:p>
        </w:tc>
        <w:tc>
          <w:tcPr>
            <w:tcW w:w="8624" w:type="dxa"/>
            <w:gridSpan w:val="2"/>
          </w:tcPr>
          <w:p w:rsidR="009A06AF" w:rsidRPr="00390462" w:rsidRDefault="009A06AF" w:rsidP="009714D3">
            <w:pPr>
              <w:rPr>
                <w:rFonts w:ascii="Arial" w:hAnsi="Arial" w:cs="Arial"/>
                <w:b/>
                <w:sz w:val="24"/>
                <w:szCs w:val="24"/>
              </w:rPr>
            </w:pPr>
            <w:r>
              <w:rPr>
                <w:rFonts w:ascii="Arial" w:hAnsi="Arial" w:cs="Arial"/>
                <w:b/>
                <w:sz w:val="24"/>
                <w:szCs w:val="24"/>
              </w:rPr>
              <w:t xml:space="preserve">Positive </w:t>
            </w:r>
            <w:r w:rsidRPr="00390462">
              <w:rPr>
                <w:rFonts w:ascii="Arial" w:hAnsi="Arial" w:cs="Arial"/>
                <w:b/>
                <w:sz w:val="24"/>
                <w:szCs w:val="24"/>
              </w:rPr>
              <w:t>Catalyst</w:t>
            </w:r>
          </w:p>
        </w:tc>
      </w:tr>
      <w:tr w:rsidR="009A06AF" w:rsidTr="00AA0352">
        <w:tc>
          <w:tcPr>
            <w:tcW w:w="618" w:type="dxa"/>
            <w:gridSpan w:val="2"/>
          </w:tcPr>
          <w:p w:rsidR="009A06AF" w:rsidRPr="00740CA3" w:rsidRDefault="009A06AF" w:rsidP="009714D3">
            <w:pPr>
              <w:rPr>
                <w:rFonts w:ascii="Arial" w:hAnsi="Arial" w:cs="Arial"/>
                <w:sz w:val="24"/>
                <w:szCs w:val="24"/>
              </w:rPr>
            </w:pPr>
          </w:p>
        </w:tc>
        <w:tc>
          <w:tcPr>
            <w:tcW w:w="8624" w:type="dxa"/>
            <w:gridSpan w:val="2"/>
          </w:tcPr>
          <w:p w:rsidR="009A06AF" w:rsidRDefault="009A06AF" w:rsidP="009714D3">
            <w:pPr>
              <w:rPr>
                <w:rFonts w:ascii="Arial" w:hAnsi="Arial" w:cs="Arial"/>
                <w:sz w:val="24"/>
                <w:szCs w:val="24"/>
              </w:rPr>
            </w:pPr>
          </w:p>
        </w:tc>
      </w:tr>
      <w:tr w:rsidR="004B630A" w:rsidRPr="004B630A" w:rsidTr="00AA0352">
        <w:tc>
          <w:tcPr>
            <w:tcW w:w="618" w:type="dxa"/>
            <w:gridSpan w:val="2"/>
          </w:tcPr>
          <w:p w:rsidR="009A06AF" w:rsidRPr="004B630A" w:rsidRDefault="009A06AF" w:rsidP="009714D3">
            <w:pPr>
              <w:rPr>
                <w:color w:val="FF0000"/>
              </w:rPr>
            </w:pPr>
            <w:r w:rsidRPr="004B630A">
              <w:rPr>
                <w:rFonts w:ascii="Courier New" w:hAnsi="Courier New" w:cs="Courier New"/>
                <w:color w:val="FF0000"/>
                <w:sz w:val="24"/>
                <w:szCs w:val="24"/>
              </w:rPr>
              <w:t>•</w:t>
            </w:r>
          </w:p>
        </w:tc>
        <w:tc>
          <w:tcPr>
            <w:tcW w:w="8624" w:type="dxa"/>
            <w:gridSpan w:val="2"/>
          </w:tcPr>
          <w:p w:rsidR="009A06AF" w:rsidRPr="004B630A" w:rsidRDefault="009A06AF" w:rsidP="009714D3">
            <w:pPr>
              <w:rPr>
                <w:rFonts w:ascii="Arial" w:hAnsi="Arial" w:cs="Arial"/>
                <w:color w:val="FF0000"/>
                <w:sz w:val="24"/>
                <w:szCs w:val="24"/>
              </w:rPr>
            </w:pPr>
            <w:r w:rsidRPr="004B630A">
              <w:rPr>
                <w:rFonts w:ascii="Arial" w:hAnsi="Arial" w:cs="Arial"/>
                <w:color w:val="FF0000"/>
                <w:sz w:val="24"/>
                <w:szCs w:val="24"/>
              </w:rPr>
              <w:t xml:space="preserve">A positive catalyst is a chemical substance that increases the rate of chemical </w:t>
            </w:r>
            <w:r w:rsidRPr="004B630A">
              <w:rPr>
                <w:rFonts w:ascii="Arial" w:hAnsi="Arial" w:cs="Arial"/>
                <w:color w:val="FF0000"/>
                <w:sz w:val="24"/>
                <w:szCs w:val="24"/>
              </w:rPr>
              <w:lastRenderedPageBreak/>
              <w:t>reaction without itself undergoing permanent change.</w:t>
            </w:r>
          </w:p>
        </w:tc>
      </w:tr>
      <w:tr w:rsidR="004B630A" w:rsidRPr="004B630A" w:rsidTr="00AA0352">
        <w:tc>
          <w:tcPr>
            <w:tcW w:w="618" w:type="dxa"/>
            <w:gridSpan w:val="2"/>
          </w:tcPr>
          <w:p w:rsidR="009A06AF" w:rsidRPr="004B630A" w:rsidRDefault="009A06AF" w:rsidP="009714D3">
            <w:pPr>
              <w:rPr>
                <w:color w:val="FF0000"/>
              </w:rPr>
            </w:pPr>
            <w:r w:rsidRPr="004B630A">
              <w:rPr>
                <w:rFonts w:ascii="Courier New" w:hAnsi="Courier New" w:cs="Courier New"/>
                <w:color w:val="FF0000"/>
                <w:sz w:val="24"/>
                <w:szCs w:val="24"/>
              </w:rPr>
              <w:lastRenderedPageBreak/>
              <w:t>•</w:t>
            </w:r>
          </w:p>
        </w:tc>
        <w:tc>
          <w:tcPr>
            <w:tcW w:w="8624" w:type="dxa"/>
            <w:gridSpan w:val="2"/>
          </w:tcPr>
          <w:p w:rsidR="009A06AF" w:rsidRPr="004B630A" w:rsidRDefault="00155899" w:rsidP="009714D3">
            <w:pPr>
              <w:rPr>
                <w:rFonts w:ascii="Arial" w:hAnsi="Arial" w:cs="Arial"/>
                <w:color w:val="FF0000"/>
                <w:sz w:val="24"/>
                <w:szCs w:val="24"/>
              </w:rPr>
            </w:pPr>
            <w:r w:rsidRPr="004B630A">
              <w:rPr>
                <w:rFonts w:ascii="Arial" w:hAnsi="Arial" w:cs="Arial"/>
                <w:color w:val="FF0000"/>
                <w:sz w:val="24"/>
                <w:szCs w:val="24"/>
              </w:rPr>
              <w:t xml:space="preserve">Adding a </w:t>
            </w:r>
            <w:r w:rsidR="009A06AF" w:rsidRPr="004B630A">
              <w:rPr>
                <w:rFonts w:ascii="Arial" w:hAnsi="Arial" w:cs="Arial"/>
                <w:color w:val="FF0000"/>
                <w:sz w:val="24"/>
                <w:szCs w:val="24"/>
              </w:rPr>
              <w:t xml:space="preserve">positive catalyst </w:t>
            </w:r>
            <w:r w:rsidRPr="004B630A">
              <w:rPr>
                <w:rFonts w:ascii="Arial" w:hAnsi="Arial" w:cs="Arial"/>
                <w:color w:val="FF0000"/>
                <w:sz w:val="24"/>
                <w:szCs w:val="24"/>
              </w:rPr>
              <w:t>in a reaction reduces the activation energy, resulting in more particles making effective collisions, hence the rate of reaction increases.</w:t>
            </w:r>
          </w:p>
        </w:tc>
      </w:tr>
      <w:tr w:rsidR="00A015CB" w:rsidTr="00AA0352">
        <w:tc>
          <w:tcPr>
            <w:tcW w:w="618" w:type="dxa"/>
            <w:gridSpan w:val="2"/>
          </w:tcPr>
          <w:p w:rsidR="00A015CB" w:rsidRPr="00FF1AAF" w:rsidRDefault="00A015CB" w:rsidP="009714D3">
            <w:pPr>
              <w:rPr>
                <w:rFonts w:ascii="Courier New" w:hAnsi="Courier New" w:cs="Courier New"/>
                <w:sz w:val="24"/>
                <w:szCs w:val="24"/>
              </w:rPr>
            </w:pPr>
          </w:p>
        </w:tc>
        <w:tc>
          <w:tcPr>
            <w:tcW w:w="8624" w:type="dxa"/>
            <w:gridSpan w:val="2"/>
          </w:tcPr>
          <w:p w:rsidR="00A015CB" w:rsidRDefault="00A015CB" w:rsidP="009714D3">
            <w:pPr>
              <w:rPr>
                <w:rFonts w:ascii="Arial" w:hAnsi="Arial" w:cs="Arial"/>
                <w:sz w:val="24"/>
                <w:szCs w:val="24"/>
              </w:rPr>
            </w:pPr>
          </w:p>
        </w:tc>
      </w:tr>
      <w:tr w:rsidR="004B630A" w:rsidTr="00AA0352">
        <w:tc>
          <w:tcPr>
            <w:tcW w:w="618" w:type="dxa"/>
            <w:gridSpan w:val="2"/>
          </w:tcPr>
          <w:p w:rsidR="004B630A" w:rsidRPr="00FF1AAF" w:rsidRDefault="004B630A" w:rsidP="009714D3">
            <w:pPr>
              <w:rPr>
                <w:rFonts w:ascii="Courier New" w:hAnsi="Courier New" w:cs="Courier New"/>
                <w:sz w:val="24"/>
                <w:szCs w:val="24"/>
              </w:rPr>
            </w:pPr>
          </w:p>
        </w:tc>
        <w:tc>
          <w:tcPr>
            <w:tcW w:w="8624" w:type="dxa"/>
            <w:gridSpan w:val="2"/>
          </w:tcPr>
          <w:p w:rsidR="004B630A" w:rsidRDefault="004B630A" w:rsidP="009714D3">
            <w:pPr>
              <w:rPr>
                <w:rFonts w:ascii="Arial" w:hAnsi="Arial" w:cs="Arial"/>
                <w:sz w:val="24"/>
                <w:szCs w:val="24"/>
              </w:rPr>
            </w:pPr>
          </w:p>
        </w:tc>
      </w:tr>
      <w:tr w:rsidR="004B630A" w:rsidTr="00AA0352">
        <w:tc>
          <w:tcPr>
            <w:tcW w:w="618" w:type="dxa"/>
            <w:gridSpan w:val="2"/>
          </w:tcPr>
          <w:p w:rsidR="004B630A" w:rsidRPr="00FF1AAF" w:rsidRDefault="004B630A" w:rsidP="009714D3">
            <w:pPr>
              <w:rPr>
                <w:rFonts w:ascii="Courier New" w:hAnsi="Courier New" w:cs="Courier New"/>
                <w:sz w:val="24"/>
                <w:szCs w:val="24"/>
              </w:rPr>
            </w:pPr>
          </w:p>
        </w:tc>
        <w:tc>
          <w:tcPr>
            <w:tcW w:w="8624" w:type="dxa"/>
            <w:gridSpan w:val="2"/>
          </w:tcPr>
          <w:p w:rsidR="004B630A" w:rsidRPr="004B630A" w:rsidRDefault="004B630A" w:rsidP="009714D3">
            <w:pPr>
              <w:rPr>
                <w:rFonts w:ascii="Arial" w:hAnsi="Arial" w:cs="Arial"/>
                <w:b/>
                <w:sz w:val="24"/>
                <w:szCs w:val="24"/>
              </w:rPr>
            </w:pPr>
            <w:r w:rsidRPr="004B630A">
              <w:rPr>
                <w:rFonts w:ascii="Arial" w:hAnsi="Arial" w:cs="Arial"/>
                <w:b/>
                <w:sz w:val="24"/>
                <w:szCs w:val="24"/>
              </w:rPr>
              <w:t>The Maxwell-Boltzmann Distribution Curves</w:t>
            </w:r>
          </w:p>
        </w:tc>
      </w:tr>
      <w:tr w:rsidR="009A06AF" w:rsidTr="00AA0352">
        <w:tc>
          <w:tcPr>
            <w:tcW w:w="618" w:type="dxa"/>
            <w:gridSpan w:val="2"/>
          </w:tcPr>
          <w:p w:rsidR="009A06AF" w:rsidRDefault="00654A41" w:rsidP="009714D3">
            <w:r>
              <w:rPr>
                <w:noProof/>
                <w:lang w:eastAsia="en-ZA"/>
              </w:rPr>
              <w:drawing>
                <wp:anchor distT="0" distB="0" distL="114300" distR="114300" simplePos="0" relativeHeight="251754496" behindDoc="0" locked="0" layoutInCell="0" allowOverlap="1">
                  <wp:simplePos x="0" y="0"/>
                  <wp:positionH relativeFrom="column">
                    <wp:posOffset>1003789</wp:posOffset>
                  </wp:positionH>
                  <wp:positionV relativeFrom="paragraph">
                    <wp:posOffset>83234</wp:posOffset>
                  </wp:positionV>
                  <wp:extent cx="3893527" cy="2602523"/>
                  <wp:effectExtent l="19050" t="0" r="0" b="0"/>
                  <wp:wrapNone/>
                  <wp:docPr id="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893527" cy="2602523"/>
                          </a:xfrm>
                          <a:prstGeom prst="rect">
                            <a:avLst/>
                          </a:prstGeom>
                          <a:noFill/>
                          <a:ln w="9525">
                            <a:noFill/>
                            <a:miter lim="800000"/>
                            <a:headEnd/>
                            <a:tailEnd/>
                          </a:ln>
                        </pic:spPr>
                      </pic:pic>
                    </a:graphicData>
                  </a:graphic>
                </wp:anchor>
              </w:drawing>
            </w:r>
          </w:p>
          <w:p w:rsidR="009714D3" w:rsidRDefault="009714D3" w:rsidP="009714D3"/>
          <w:p w:rsidR="009714D3" w:rsidRDefault="009714D3" w:rsidP="009714D3"/>
          <w:p w:rsidR="009714D3" w:rsidRDefault="009714D3" w:rsidP="009714D3"/>
          <w:p w:rsidR="009714D3" w:rsidRDefault="009714D3" w:rsidP="009714D3"/>
          <w:p w:rsidR="009714D3" w:rsidRDefault="009714D3" w:rsidP="009714D3"/>
          <w:p w:rsidR="009714D3" w:rsidRDefault="009714D3" w:rsidP="009714D3"/>
          <w:p w:rsidR="009714D3" w:rsidRDefault="009714D3" w:rsidP="009714D3"/>
        </w:tc>
        <w:tc>
          <w:tcPr>
            <w:tcW w:w="8624" w:type="dxa"/>
            <w:gridSpan w:val="2"/>
          </w:tcPr>
          <w:p w:rsidR="009A06AF" w:rsidRDefault="009A06AF" w:rsidP="009714D3">
            <w:pPr>
              <w:rPr>
                <w:rFonts w:ascii="Arial" w:hAnsi="Arial" w:cs="Arial"/>
                <w:sz w:val="24"/>
                <w:szCs w:val="24"/>
              </w:rPr>
            </w:pPr>
          </w:p>
          <w:p w:rsidR="009714D3" w:rsidRDefault="009714D3" w:rsidP="009714D3">
            <w:pPr>
              <w:rPr>
                <w:rFonts w:ascii="Arial" w:hAnsi="Arial" w:cs="Arial"/>
                <w:sz w:val="24"/>
                <w:szCs w:val="24"/>
              </w:rPr>
            </w:pPr>
          </w:p>
          <w:p w:rsidR="00654A41" w:rsidRDefault="00654A41" w:rsidP="009714D3">
            <w:pPr>
              <w:rPr>
                <w:rFonts w:ascii="Arial" w:hAnsi="Arial" w:cs="Arial"/>
                <w:sz w:val="24"/>
                <w:szCs w:val="24"/>
              </w:rPr>
            </w:pPr>
          </w:p>
          <w:p w:rsidR="00654A41" w:rsidRDefault="00654A41" w:rsidP="009714D3">
            <w:pPr>
              <w:rPr>
                <w:rFonts w:ascii="Arial" w:hAnsi="Arial" w:cs="Arial"/>
                <w:sz w:val="24"/>
                <w:szCs w:val="24"/>
              </w:rPr>
            </w:pPr>
          </w:p>
          <w:p w:rsidR="00654A41" w:rsidRDefault="00654A41" w:rsidP="009714D3">
            <w:pPr>
              <w:rPr>
                <w:rFonts w:ascii="Arial" w:hAnsi="Arial" w:cs="Arial"/>
                <w:sz w:val="24"/>
                <w:szCs w:val="24"/>
              </w:rPr>
            </w:pPr>
          </w:p>
          <w:p w:rsidR="00654A41" w:rsidRDefault="00654A41" w:rsidP="009714D3">
            <w:pPr>
              <w:rPr>
                <w:rFonts w:ascii="Arial" w:hAnsi="Arial" w:cs="Arial"/>
                <w:sz w:val="24"/>
                <w:szCs w:val="24"/>
              </w:rPr>
            </w:pPr>
          </w:p>
          <w:p w:rsidR="00654A41" w:rsidRDefault="00654A41" w:rsidP="009714D3">
            <w:pPr>
              <w:rPr>
                <w:rFonts w:ascii="Arial" w:hAnsi="Arial" w:cs="Arial"/>
                <w:sz w:val="24"/>
                <w:szCs w:val="24"/>
              </w:rPr>
            </w:pPr>
          </w:p>
          <w:p w:rsidR="00654A41" w:rsidRDefault="00654A41" w:rsidP="009714D3">
            <w:pPr>
              <w:rPr>
                <w:rFonts w:ascii="Arial" w:hAnsi="Arial" w:cs="Arial"/>
                <w:sz w:val="24"/>
                <w:szCs w:val="24"/>
              </w:rPr>
            </w:pPr>
          </w:p>
          <w:p w:rsidR="00654A41" w:rsidRDefault="00654A41" w:rsidP="009714D3">
            <w:pPr>
              <w:rPr>
                <w:rFonts w:ascii="Arial" w:hAnsi="Arial" w:cs="Arial"/>
                <w:sz w:val="24"/>
                <w:szCs w:val="24"/>
              </w:rPr>
            </w:pPr>
          </w:p>
          <w:p w:rsidR="00654A41" w:rsidRDefault="00654A41" w:rsidP="009714D3">
            <w:pPr>
              <w:rPr>
                <w:rFonts w:ascii="Arial" w:hAnsi="Arial" w:cs="Arial"/>
                <w:sz w:val="24"/>
                <w:szCs w:val="24"/>
              </w:rPr>
            </w:pPr>
          </w:p>
          <w:p w:rsidR="00654A41" w:rsidRDefault="00654A41" w:rsidP="009714D3">
            <w:pPr>
              <w:rPr>
                <w:rFonts w:ascii="Arial" w:hAnsi="Arial" w:cs="Arial"/>
                <w:sz w:val="24"/>
                <w:szCs w:val="24"/>
              </w:rPr>
            </w:pPr>
          </w:p>
          <w:p w:rsidR="00654A41" w:rsidRDefault="00654A41" w:rsidP="009714D3">
            <w:pPr>
              <w:rPr>
                <w:rFonts w:ascii="Arial" w:hAnsi="Arial" w:cs="Arial"/>
                <w:sz w:val="24"/>
                <w:szCs w:val="24"/>
              </w:rPr>
            </w:pPr>
          </w:p>
        </w:tc>
      </w:tr>
      <w:tr w:rsidR="009A06AF" w:rsidTr="00AA0352">
        <w:tc>
          <w:tcPr>
            <w:tcW w:w="618" w:type="dxa"/>
            <w:gridSpan w:val="2"/>
          </w:tcPr>
          <w:p w:rsidR="009714D3" w:rsidRDefault="009714D3" w:rsidP="009714D3">
            <w:pPr>
              <w:rPr>
                <w:rFonts w:ascii="Courier New" w:hAnsi="Courier New" w:cs="Courier New"/>
                <w:sz w:val="24"/>
                <w:szCs w:val="24"/>
              </w:rPr>
            </w:pPr>
          </w:p>
          <w:p w:rsidR="009714D3" w:rsidRDefault="009714D3" w:rsidP="009714D3">
            <w:pPr>
              <w:rPr>
                <w:rFonts w:ascii="Courier New" w:hAnsi="Courier New" w:cs="Courier New"/>
                <w:sz w:val="24"/>
                <w:szCs w:val="24"/>
              </w:rPr>
            </w:pPr>
          </w:p>
          <w:p w:rsidR="009714D3" w:rsidRDefault="009714D3" w:rsidP="009714D3">
            <w:pPr>
              <w:rPr>
                <w:rFonts w:ascii="Courier New" w:hAnsi="Courier New" w:cs="Courier New"/>
                <w:sz w:val="24"/>
                <w:szCs w:val="24"/>
              </w:rPr>
            </w:pPr>
          </w:p>
          <w:p w:rsidR="009714D3" w:rsidRDefault="009714D3" w:rsidP="009714D3">
            <w:pPr>
              <w:rPr>
                <w:rFonts w:ascii="Courier New" w:hAnsi="Courier New" w:cs="Courier New"/>
                <w:sz w:val="24"/>
                <w:szCs w:val="24"/>
              </w:rPr>
            </w:pPr>
          </w:p>
          <w:p w:rsidR="009714D3" w:rsidRDefault="009714D3" w:rsidP="009714D3">
            <w:pPr>
              <w:rPr>
                <w:rFonts w:ascii="Courier New" w:hAnsi="Courier New" w:cs="Courier New"/>
                <w:sz w:val="24"/>
                <w:szCs w:val="24"/>
              </w:rPr>
            </w:pPr>
          </w:p>
          <w:p w:rsidR="009714D3" w:rsidRDefault="009714D3" w:rsidP="009714D3">
            <w:pPr>
              <w:rPr>
                <w:rFonts w:ascii="Courier New" w:hAnsi="Courier New" w:cs="Courier New"/>
                <w:sz w:val="24"/>
                <w:szCs w:val="24"/>
              </w:rPr>
            </w:pPr>
          </w:p>
          <w:p w:rsidR="009714D3" w:rsidRDefault="009714D3" w:rsidP="009714D3">
            <w:pPr>
              <w:rPr>
                <w:rFonts w:ascii="Courier New" w:hAnsi="Courier New" w:cs="Courier New"/>
                <w:sz w:val="24"/>
                <w:szCs w:val="24"/>
              </w:rPr>
            </w:pPr>
          </w:p>
          <w:p w:rsidR="009714D3" w:rsidRDefault="009714D3" w:rsidP="009714D3">
            <w:pPr>
              <w:rPr>
                <w:rFonts w:ascii="Courier New" w:hAnsi="Courier New" w:cs="Courier New"/>
                <w:sz w:val="24"/>
                <w:szCs w:val="24"/>
              </w:rPr>
            </w:pPr>
          </w:p>
          <w:p w:rsidR="009714D3" w:rsidRDefault="009714D3" w:rsidP="009714D3">
            <w:pPr>
              <w:rPr>
                <w:rFonts w:ascii="Courier New" w:hAnsi="Courier New" w:cs="Courier New"/>
                <w:sz w:val="24"/>
                <w:szCs w:val="24"/>
              </w:rPr>
            </w:pPr>
          </w:p>
          <w:p w:rsidR="009714D3" w:rsidRDefault="009714D3" w:rsidP="009714D3">
            <w:pPr>
              <w:rPr>
                <w:rFonts w:ascii="Courier New" w:hAnsi="Courier New" w:cs="Courier New"/>
                <w:sz w:val="24"/>
                <w:szCs w:val="24"/>
              </w:rPr>
            </w:pPr>
          </w:p>
          <w:p w:rsidR="009714D3" w:rsidRPr="00740CA3" w:rsidRDefault="009714D3" w:rsidP="009714D3">
            <w:pPr>
              <w:rPr>
                <w:rFonts w:ascii="Arial" w:hAnsi="Arial" w:cs="Arial"/>
                <w:sz w:val="24"/>
                <w:szCs w:val="24"/>
              </w:rPr>
            </w:pPr>
          </w:p>
        </w:tc>
        <w:tc>
          <w:tcPr>
            <w:tcW w:w="8624" w:type="dxa"/>
            <w:gridSpan w:val="2"/>
          </w:tcPr>
          <w:p w:rsidR="009714D3" w:rsidRDefault="009714D3" w:rsidP="009714D3">
            <w:pPr>
              <w:rPr>
                <w:rFonts w:ascii="Arial" w:hAnsi="Arial" w:cs="Arial"/>
                <w:sz w:val="24"/>
                <w:szCs w:val="24"/>
              </w:rPr>
            </w:pPr>
          </w:p>
          <w:p w:rsidR="009714D3" w:rsidRDefault="009714D3" w:rsidP="009714D3">
            <w:pPr>
              <w:rPr>
                <w:rFonts w:ascii="Arial" w:hAnsi="Arial" w:cs="Arial"/>
                <w:sz w:val="24"/>
                <w:szCs w:val="24"/>
              </w:rPr>
            </w:pPr>
          </w:p>
          <w:p w:rsidR="009714D3" w:rsidRDefault="009714D3" w:rsidP="009714D3">
            <w:pPr>
              <w:rPr>
                <w:rFonts w:ascii="Arial" w:hAnsi="Arial" w:cs="Arial"/>
                <w:sz w:val="24"/>
                <w:szCs w:val="24"/>
              </w:rPr>
            </w:pPr>
          </w:p>
          <w:p w:rsidR="009714D3" w:rsidRDefault="009714D3" w:rsidP="009714D3">
            <w:pPr>
              <w:rPr>
                <w:rFonts w:ascii="Arial" w:hAnsi="Arial" w:cs="Arial"/>
                <w:sz w:val="24"/>
                <w:szCs w:val="24"/>
              </w:rPr>
            </w:pPr>
          </w:p>
          <w:p w:rsidR="009714D3" w:rsidRDefault="009714D3" w:rsidP="009714D3">
            <w:pPr>
              <w:rPr>
                <w:rFonts w:ascii="Arial" w:hAnsi="Arial" w:cs="Arial"/>
                <w:sz w:val="24"/>
                <w:szCs w:val="24"/>
              </w:rPr>
            </w:pPr>
          </w:p>
          <w:p w:rsidR="009714D3" w:rsidRDefault="009714D3" w:rsidP="009714D3">
            <w:pPr>
              <w:rPr>
                <w:rFonts w:ascii="Arial" w:hAnsi="Arial" w:cs="Arial"/>
                <w:sz w:val="24"/>
                <w:szCs w:val="24"/>
              </w:rPr>
            </w:pPr>
          </w:p>
          <w:p w:rsidR="009714D3" w:rsidRDefault="009714D3" w:rsidP="009714D3">
            <w:pPr>
              <w:rPr>
                <w:rFonts w:ascii="Arial" w:hAnsi="Arial" w:cs="Arial"/>
                <w:sz w:val="24"/>
                <w:szCs w:val="24"/>
              </w:rPr>
            </w:pPr>
          </w:p>
          <w:p w:rsidR="009714D3" w:rsidRDefault="009714D3" w:rsidP="009714D3">
            <w:pPr>
              <w:rPr>
                <w:rFonts w:ascii="Arial" w:hAnsi="Arial" w:cs="Arial"/>
                <w:sz w:val="24"/>
                <w:szCs w:val="24"/>
              </w:rPr>
            </w:pPr>
            <w:r>
              <w:rPr>
                <w:rFonts w:ascii="Arial" w:hAnsi="Arial" w:cs="Arial"/>
                <w:sz w:val="24"/>
                <w:szCs w:val="24"/>
              </w:rPr>
              <w:t>When temperature is low, there are more molecules with smaller values of kinetic energy (T1 is above), and when temperature is high, there are more molecules with higher values of kinetic energy (T2 is above).</w:t>
            </w:r>
          </w:p>
          <w:p w:rsidR="009714D3" w:rsidRDefault="009714D3" w:rsidP="009714D3">
            <w:pPr>
              <w:rPr>
                <w:rFonts w:ascii="Arial" w:hAnsi="Arial" w:cs="Arial"/>
                <w:sz w:val="24"/>
                <w:szCs w:val="24"/>
              </w:rPr>
            </w:pPr>
          </w:p>
          <w:p w:rsidR="009A06AF" w:rsidRPr="00A8706C" w:rsidRDefault="009A06AF" w:rsidP="009714D3">
            <w:pPr>
              <w:rPr>
                <w:rFonts w:ascii="Arial" w:hAnsi="Arial" w:cs="Arial"/>
                <w:sz w:val="24"/>
                <w:szCs w:val="24"/>
              </w:rPr>
            </w:pPr>
          </w:p>
        </w:tc>
      </w:tr>
    </w:tbl>
    <w:p w:rsidR="00133133" w:rsidRDefault="00133133">
      <w: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8567"/>
      </w:tblGrid>
      <w:tr w:rsidR="009A06AF" w:rsidTr="00133133">
        <w:tc>
          <w:tcPr>
            <w:tcW w:w="567" w:type="dxa"/>
          </w:tcPr>
          <w:p w:rsidR="009A06AF" w:rsidRDefault="009A06AF" w:rsidP="009714D3"/>
        </w:tc>
        <w:tc>
          <w:tcPr>
            <w:tcW w:w="8567" w:type="dxa"/>
          </w:tcPr>
          <w:p w:rsidR="009A06AF" w:rsidRPr="00A91715" w:rsidRDefault="00EC72DA" w:rsidP="009714D3">
            <w:pPr>
              <w:rPr>
                <w:rFonts w:ascii="Arial" w:hAnsi="Arial" w:cs="Arial"/>
                <w:sz w:val="24"/>
                <w:szCs w:val="24"/>
                <w:u w:val="single"/>
              </w:rPr>
            </w:pPr>
            <w:r w:rsidRPr="00A91715">
              <w:rPr>
                <w:rFonts w:ascii="Arial" w:hAnsi="Arial" w:cs="Arial"/>
                <w:sz w:val="24"/>
                <w:szCs w:val="24"/>
                <w:u w:val="single"/>
              </w:rPr>
              <w:t>Increase in concentration of a reactant</w:t>
            </w:r>
          </w:p>
        </w:tc>
      </w:tr>
      <w:tr w:rsidR="005340E6" w:rsidTr="00133133">
        <w:tc>
          <w:tcPr>
            <w:tcW w:w="567" w:type="dxa"/>
          </w:tcPr>
          <w:p w:rsidR="005340E6" w:rsidRDefault="00654A41" w:rsidP="009714D3">
            <w:r>
              <w:rPr>
                <w:noProof/>
                <w:lang w:eastAsia="en-ZA"/>
              </w:rPr>
              <w:drawing>
                <wp:anchor distT="0" distB="0" distL="114300" distR="114300" simplePos="0" relativeHeight="251755520" behindDoc="0" locked="0" layoutInCell="0" allowOverlap="1">
                  <wp:simplePos x="0" y="0"/>
                  <wp:positionH relativeFrom="column">
                    <wp:posOffset>801565</wp:posOffset>
                  </wp:positionH>
                  <wp:positionV relativeFrom="paragraph">
                    <wp:posOffset>141263</wp:posOffset>
                  </wp:positionV>
                  <wp:extent cx="3814397" cy="2562952"/>
                  <wp:effectExtent l="19050" t="0" r="0" b="0"/>
                  <wp:wrapNone/>
                  <wp:docPr id="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815916" cy="2563972"/>
                          </a:xfrm>
                          <a:prstGeom prst="rect">
                            <a:avLst/>
                          </a:prstGeom>
                          <a:noFill/>
                          <a:ln w="9525">
                            <a:noFill/>
                            <a:miter lim="800000"/>
                            <a:headEnd/>
                            <a:tailEnd/>
                          </a:ln>
                        </pic:spPr>
                      </pic:pic>
                    </a:graphicData>
                  </a:graphic>
                </wp:anchor>
              </w:drawing>
            </w:r>
          </w:p>
        </w:tc>
        <w:tc>
          <w:tcPr>
            <w:tcW w:w="8567" w:type="dxa"/>
          </w:tcPr>
          <w:p w:rsidR="005340E6" w:rsidRDefault="005340E6" w:rsidP="009714D3">
            <w:pPr>
              <w:rPr>
                <w:rFonts w:ascii="Arial" w:hAnsi="Arial" w:cs="Arial"/>
                <w:sz w:val="24"/>
                <w:szCs w:val="24"/>
              </w:rPr>
            </w:pPr>
          </w:p>
        </w:tc>
      </w:tr>
      <w:tr w:rsidR="005340E6" w:rsidTr="00133133">
        <w:tc>
          <w:tcPr>
            <w:tcW w:w="567" w:type="dxa"/>
          </w:tcPr>
          <w:p w:rsidR="005340E6" w:rsidRDefault="005340E6" w:rsidP="009714D3"/>
        </w:tc>
        <w:tc>
          <w:tcPr>
            <w:tcW w:w="8567" w:type="dxa"/>
          </w:tcPr>
          <w:p w:rsidR="005340E6" w:rsidRDefault="005340E6" w:rsidP="009714D3">
            <w:pPr>
              <w:rPr>
                <w:rFonts w:ascii="Arial" w:hAnsi="Arial" w:cs="Arial"/>
                <w:sz w:val="24"/>
                <w:szCs w:val="24"/>
              </w:rPr>
            </w:pPr>
          </w:p>
        </w:tc>
      </w:tr>
      <w:tr w:rsidR="005340E6" w:rsidTr="00133133">
        <w:tc>
          <w:tcPr>
            <w:tcW w:w="567" w:type="dxa"/>
          </w:tcPr>
          <w:p w:rsidR="005340E6" w:rsidRDefault="005340E6" w:rsidP="009714D3"/>
        </w:tc>
        <w:tc>
          <w:tcPr>
            <w:tcW w:w="8567" w:type="dxa"/>
          </w:tcPr>
          <w:p w:rsidR="005340E6" w:rsidRDefault="005340E6" w:rsidP="009714D3">
            <w:pPr>
              <w:rPr>
                <w:rFonts w:ascii="Arial" w:hAnsi="Arial" w:cs="Arial"/>
                <w:sz w:val="24"/>
                <w:szCs w:val="24"/>
              </w:rPr>
            </w:pPr>
          </w:p>
        </w:tc>
      </w:tr>
      <w:tr w:rsidR="005340E6" w:rsidTr="00133133">
        <w:tc>
          <w:tcPr>
            <w:tcW w:w="567" w:type="dxa"/>
          </w:tcPr>
          <w:p w:rsidR="005340E6" w:rsidRDefault="005340E6" w:rsidP="009714D3"/>
        </w:tc>
        <w:tc>
          <w:tcPr>
            <w:tcW w:w="8567" w:type="dxa"/>
          </w:tcPr>
          <w:p w:rsidR="005340E6" w:rsidRDefault="005340E6" w:rsidP="009714D3">
            <w:pPr>
              <w:rPr>
                <w:rFonts w:ascii="Arial" w:hAnsi="Arial" w:cs="Arial"/>
                <w:sz w:val="24"/>
                <w:szCs w:val="24"/>
              </w:rPr>
            </w:pPr>
          </w:p>
        </w:tc>
      </w:tr>
      <w:tr w:rsidR="005340E6" w:rsidTr="00133133">
        <w:tc>
          <w:tcPr>
            <w:tcW w:w="567" w:type="dxa"/>
          </w:tcPr>
          <w:p w:rsidR="005340E6" w:rsidRDefault="005340E6" w:rsidP="009714D3"/>
        </w:tc>
        <w:tc>
          <w:tcPr>
            <w:tcW w:w="8567" w:type="dxa"/>
          </w:tcPr>
          <w:p w:rsidR="005340E6" w:rsidRDefault="005340E6" w:rsidP="009714D3">
            <w:pPr>
              <w:rPr>
                <w:rFonts w:ascii="Arial" w:hAnsi="Arial" w:cs="Arial"/>
                <w:sz w:val="24"/>
                <w:szCs w:val="24"/>
              </w:rPr>
            </w:pPr>
          </w:p>
        </w:tc>
      </w:tr>
      <w:tr w:rsidR="005340E6" w:rsidTr="00133133">
        <w:tc>
          <w:tcPr>
            <w:tcW w:w="567" w:type="dxa"/>
          </w:tcPr>
          <w:p w:rsidR="005340E6" w:rsidRDefault="005340E6" w:rsidP="009714D3"/>
        </w:tc>
        <w:tc>
          <w:tcPr>
            <w:tcW w:w="8567" w:type="dxa"/>
          </w:tcPr>
          <w:p w:rsidR="005340E6" w:rsidRDefault="005340E6" w:rsidP="009714D3">
            <w:pPr>
              <w:rPr>
                <w:rFonts w:ascii="Arial" w:hAnsi="Arial" w:cs="Arial"/>
                <w:sz w:val="24"/>
                <w:szCs w:val="24"/>
              </w:rPr>
            </w:pPr>
          </w:p>
        </w:tc>
      </w:tr>
      <w:tr w:rsidR="009A06AF" w:rsidTr="00133133">
        <w:tc>
          <w:tcPr>
            <w:tcW w:w="567" w:type="dxa"/>
          </w:tcPr>
          <w:p w:rsidR="009A06AF" w:rsidRDefault="009A06AF" w:rsidP="009714D3"/>
        </w:tc>
        <w:tc>
          <w:tcPr>
            <w:tcW w:w="8567" w:type="dxa"/>
          </w:tcPr>
          <w:p w:rsidR="009A06AF" w:rsidRDefault="009A06AF" w:rsidP="009714D3">
            <w:pPr>
              <w:rPr>
                <w:rFonts w:ascii="Arial" w:hAnsi="Arial" w:cs="Arial"/>
                <w:sz w:val="24"/>
                <w:szCs w:val="24"/>
              </w:rPr>
            </w:pPr>
          </w:p>
        </w:tc>
      </w:tr>
      <w:tr w:rsidR="009714D3" w:rsidTr="00133133">
        <w:tc>
          <w:tcPr>
            <w:tcW w:w="567" w:type="dxa"/>
          </w:tcPr>
          <w:p w:rsidR="009714D3" w:rsidRPr="00303BD1" w:rsidRDefault="009714D3" w:rsidP="009714D3">
            <w:pPr>
              <w:rPr>
                <w:rFonts w:ascii="Courier New" w:hAnsi="Courier New" w:cs="Courier New"/>
                <w:sz w:val="24"/>
                <w:szCs w:val="24"/>
              </w:rPr>
            </w:pPr>
          </w:p>
        </w:tc>
        <w:tc>
          <w:tcPr>
            <w:tcW w:w="8567" w:type="dxa"/>
          </w:tcPr>
          <w:p w:rsidR="009714D3" w:rsidRPr="00A8706C" w:rsidRDefault="009714D3" w:rsidP="009714D3">
            <w:pPr>
              <w:rPr>
                <w:rFonts w:ascii="Arial" w:hAnsi="Arial" w:cs="Arial"/>
                <w:sz w:val="24"/>
                <w:szCs w:val="24"/>
              </w:rPr>
            </w:pPr>
          </w:p>
        </w:tc>
      </w:tr>
      <w:tr w:rsidR="009714D3" w:rsidTr="00133133">
        <w:tc>
          <w:tcPr>
            <w:tcW w:w="567" w:type="dxa"/>
          </w:tcPr>
          <w:p w:rsidR="009714D3" w:rsidRPr="00303BD1" w:rsidRDefault="009714D3" w:rsidP="009714D3">
            <w:pPr>
              <w:rPr>
                <w:rFonts w:ascii="Courier New" w:hAnsi="Courier New" w:cs="Courier New"/>
                <w:sz w:val="24"/>
                <w:szCs w:val="24"/>
              </w:rPr>
            </w:pPr>
          </w:p>
        </w:tc>
        <w:tc>
          <w:tcPr>
            <w:tcW w:w="8567" w:type="dxa"/>
          </w:tcPr>
          <w:p w:rsidR="009714D3" w:rsidRPr="00A8706C" w:rsidRDefault="009714D3" w:rsidP="009714D3">
            <w:pPr>
              <w:rPr>
                <w:rFonts w:ascii="Arial" w:hAnsi="Arial" w:cs="Arial"/>
                <w:sz w:val="24"/>
                <w:szCs w:val="24"/>
              </w:rPr>
            </w:pPr>
          </w:p>
        </w:tc>
      </w:tr>
      <w:tr w:rsidR="009714D3" w:rsidTr="00133133">
        <w:tc>
          <w:tcPr>
            <w:tcW w:w="567" w:type="dxa"/>
          </w:tcPr>
          <w:p w:rsidR="009714D3" w:rsidRPr="00303BD1" w:rsidRDefault="009714D3" w:rsidP="009714D3">
            <w:pPr>
              <w:rPr>
                <w:rFonts w:ascii="Courier New" w:hAnsi="Courier New" w:cs="Courier New"/>
                <w:sz w:val="24"/>
                <w:szCs w:val="24"/>
              </w:rPr>
            </w:pPr>
          </w:p>
        </w:tc>
        <w:tc>
          <w:tcPr>
            <w:tcW w:w="8567" w:type="dxa"/>
          </w:tcPr>
          <w:p w:rsidR="009714D3" w:rsidRPr="00A8706C" w:rsidRDefault="009714D3" w:rsidP="009714D3">
            <w:pPr>
              <w:rPr>
                <w:rFonts w:ascii="Arial" w:hAnsi="Arial" w:cs="Arial"/>
                <w:sz w:val="24"/>
                <w:szCs w:val="24"/>
              </w:rPr>
            </w:pPr>
          </w:p>
        </w:tc>
      </w:tr>
      <w:tr w:rsidR="009714D3" w:rsidTr="00133133">
        <w:tc>
          <w:tcPr>
            <w:tcW w:w="567" w:type="dxa"/>
          </w:tcPr>
          <w:p w:rsidR="009714D3" w:rsidRPr="00303BD1" w:rsidRDefault="009714D3" w:rsidP="009714D3">
            <w:pPr>
              <w:rPr>
                <w:rFonts w:ascii="Courier New" w:hAnsi="Courier New" w:cs="Courier New"/>
                <w:sz w:val="24"/>
                <w:szCs w:val="24"/>
              </w:rPr>
            </w:pPr>
          </w:p>
        </w:tc>
        <w:tc>
          <w:tcPr>
            <w:tcW w:w="8567" w:type="dxa"/>
          </w:tcPr>
          <w:p w:rsidR="009714D3" w:rsidRPr="00A8706C" w:rsidRDefault="009714D3" w:rsidP="009714D3">
            <w:pPr>
              <w:rPr>
                <w:rFonts w:ascii="Arial" w:hAnsi="Arial" w:cs="Arial"/>
                <w:sz w:val="24"/>
                <w:szCs w:val="24"/>
              </w:rPr>
            </w:pPr>
          </w:p>
        </w:tc>
      </w:tr>
      <w:tr w:rsidR="009714D3" w:rsidTr="00133133">
        <w:tc>
          <w:tcPr>
            <w:tcW w:w="567" w:type="dxa"/>
          </w:tcPr>
          <w:p w:rsidR="009714D3" w:rsidRPr="00303BD1" w:rsidRDefault="009714D3" w:rsidP="009714D3">
            <w:pPr>
              <w:rPr>
                <w:rFonts w:ascii="Courier New" w:hAnsi="Courier New" w:cs="Courier New"/>
                <w:sz w:val="24"/>
                <w:szCs w:val="24"/>
              </w:rPr>
            </w:pPr>
          </w:p>
        </w:tc>
        <w:tc>
          <w:tcPr>
            <w:tcW w:w="8567" w:type="dxa"/>
          </w:tcPr>
          <w:p w:rsidR="009714D3" w:rsidRDefault="009714D3" w:rsidP="009714D3">
            <w:pPr>
              <w:rPr>
                <w:rFonts w:ascii="Arial" w:hAnsi="Arial" w:cs="Arial"/>
                <w:sz w:val="24"/>
                <w:szCs w:val="24"/>
              </w:rPr>
            </w:pPr>
          </w:p>
        </w:tc>
      </w:tr>
      <w:tr w:rsidR="009714D3" w:rsidTr="00133133">
        <w:tc>
          <w:tcPr>
            <w:tcW w:w="567" w:type="dxa"/>
          </w:tcPr>
          <w:p w:rsidR="009714D3" w:rsidRPr="00303BD1" w:rsidRDefault="009714D3" w:rsidP="009714D3">
            <w:pPr>
              <w:rPr>
                <w:rFonts w:ascii="Courier New" w:hAnsi="Courier New" w:cs="Courier New"/>
                <w:sz w:val="24"/>
                <w:szCs w:val="24"/>
              </w:rPr>
            </w:pPr>
          </w:p>
        </w:tc>
        <w:tc>
          <w:tcPr>
            <w:tcW w:w="8567" w:type="dxa"/>
          </w:tcPr>
          <w:p w:rsidR="009714D3" w:rsidRDefault="009714D3" w:rsidP="009714D3">
            <w:pPr>
              <w:rPr>
                <w:rFonts w:ascii="Arial" w:hAnsi="Arial" w:cs="Arial"/>
                <w:sz w:val="24"/>
                <w:szCs w:val="24"/>
              </w:rPr>
            </w:pPr>
          </w:p>
        </w:tc>
      </w:tr>
      <w:tr w:rsidR="009714D3" w:rsidTr="00133133">
        <w:tc>
          <w:tcPr>
            <w:tcW w:w="567" w:type="dxa"/>
          </w:tcPr>
          <w:p w:rsidR="009714D3" w:rsidRPr="00303BD1" w:rsidRDefault="009714D3" w:rsidP="009714D3">
            <w:pPr>
              <w:rPr>
                <w:rFonts w:ascii="Courier New" w:hAnsi="Courier New" w:cs="Courier New"/>
                <w:sz w:val="24"/>
                <w:szCs w:val="24"/>
              </w:rPr>
            </w:pPr>
          </w:p>
        </w:tc>
        <w:tc>
          <w:tcPr>
            <w:tcW w:w="8567" w:type="dxa"/>
          </w:tcPr>
          <w:p w:rsidR="009714D3" w:rsidRDefault="009714D3" w:rsidP="009714D3">
            <w:pPr>
              <w:rPr>
                <w:rFonts w:ascii="Arial" w:hAnsi="Arial" w:cs="Arial"/>
                <w:sz w:val="24"/>
                <w:szCs w:val="24"/>
              </w:rPr>
            </w:pPr>
          </w:p>
        </w:tc>
      </w:tr>
      <w:tr w:rsidR="009714D3" w:rsidTr="00133133">
        <w:tc>
          <w:tcPr>
            <w:tcW w:w="567" w:type="dxa"/>
          </w:tcPr>
          <w:p w:rsidR="009714D3" w:rsidRPr="00303BD1" w:rsidRDefault="009714D3" w:rsidP="009714D3">
            <w:pPr>
              <w:rPr>
                <w:rFonts w:ascii="Courier New" w:hAnsi="Courier New" w:cs="Courier New"/>
                <w:sz w:val="24"/>
                <w:szCs w:val="24"/>
              </w:rPr>
            </w:pPr>
          </w:p>
        </w:tc>
        <w:tc>
          <w:tcPr>
            <w:tcW w:w="8567" w:type="dxa"/>
          </w:tcPr>
          <w:p w:rsidR="009714D3" w:rsidRDefault="009714D3" w:rsidP="009714D3">
            <w:pPr>
              <w:rPr>
                <w:rFonts w:ascii="Arial" w:hAnsi="Arial" w:cs="Arial"/>
                <w:sz w:val="24"/>
                <w:szCs w:val="24"/>
              </w:rPr>
            </w:pPr>
          </w:p>
        </w:tc>
      </w:tr>
      <w:tr w:rsidR="009714D3" w:rsidTr="00133133">
        <w:tc>
          <w:tcPr>
            <w:tcW w:w="567" w:type="dxa"/>
          </w:tcPr>
          <w:p w:rsidR="009714D3" w:rsidRPr="00303BD1" w:rsidRDefault="009714D3" w:rsidP="009714D3">
            <w:pPr>
              <w:rPr>
                <w:rFonts w:ascii="Courier New" w:hAnsi="Courier New" w:cs="Courier New"/>
                <w:sz w:val="24"/>
                <w:szCs w:val="24"/>
              </w:rPr>
            </w:pPr>
          </w:p>
        </w:tc>
        <w:tc>
          <w:tcPr>
            <w:tcW w:w="8567" w:type="dxa"/>
          </w:tcPr>
          <w:p w:rsidR="009714D3" w:rsidRDefault="009714D3" w:rsidP="009714D3">
            <w:pPr>
              <w:rPr>
                <w:rFonts w:ascii="Arial" w:hAnsi="Arial" w:cs="Arial"/>
                <w:sz w:val="24"/>
                <w:szCs w:val="24"/>
              </w:rPr>
            </w:pPr>
          </w:p>
        </w:tc>
      </w:tr>
      <w:tr w:rsidR="009714D3" w:rsidTr="00133133">
        <w:tc>
          <w:tcPr>
            <w:tcW w:w="567" w:type="dxa"/>
          </w:tcPr>
          <w:p w:rsidR="009714D3" w:rsidRPr="00303BD1" w:rsidRDefault="009714D3" w:rsidP="009714D3">
            <w:pPr>
              <w:rPr>
                <w:rFonts w:ascii="Courier New" w:hAnsi="Courier New" w:cs="Courier New"/>
                <w:sz w:val="24"/>
                <w:szCs w:val="24"/>
              </w:rPr>
            </w:pPr>
          </w:p>
        </w:tc>
        <w:tc>
          <w:tcPr>
            <w:tcW w:w="8567" w:type="dxa"/>
          </w:tcPr>
          <w:p w:rsidR="009714D3" w:rsidRDefault="009714D3" w:rsidP="009714D3">
            <w:pPr>
              <w:rPr>
                <w:rFonts w:ascii="Arial" w:hAnsi="Arial" w:cs="Arial"/>
                <w:sz w:val="24"/>
                <w:szCs w:val="24"/>
              </w:rPr>
            </w:pPr>
          </w:p>
        </w:tc>
      </w:tr>
      <w:tr w:rsidR="009714D3" w:rsidTr="00133133">
        <w:tc>
          <w:tcPr>
            <w:tcW w:w="567" w:type="dxa"/>
          </w:tcPr>
          <w:p w:rsidR="009714D3" w:rsidRPr="00303BD1" w:rsidRDefault="009714D3" w:rsidP="009714D3">
            <w:pPr>
              <w:rPr>
                <w:rFonts w:ascii="Courier New" w:hAnsi="Courier New" w:cs="Courier New"/>
                <w:sz w:val="24"/>
                <w:szCs w:val="24"/>
              </w:rPr>
            </w:pPr>
          </w:p>
        </w:tc>
        <w:tc>
          <w:tcPr>
            <w:tcW w:w="8567" w:type="dxa"/>
          </w:tcPr>
          <w:p w:rsidR="009714D3" w:rsidRDefault="009714D3" w:rsidP="009714D3">
            <w:pPr>
              <w:rPr>
                <w:rFonts w:ascii="Arial" w:hAnsi="Arial" w:cs="Arial"/>
                <w:sz w:val="24"/>
                <w:szCs w:val="24"/>
              </w:rPr>
            </w:pPr>
          </w:p>
        </w:tc>
      </w:tr>
      <w:tr w:rsidR="00133133" w:rsidTr="00133133">
        <w:tc>
          <w:tcPr>
            <w:tcW w:w="567" w:type="dxa"/>
          </w:tcPr>
          <w:p w:rsidR="00133133" w:rsidRPr="00303BD1" w:rsidRDefault="00133133" w:rsidP="009714D3">
            <w:pPr>
              <w:rPr>
                <w:rFonts w:ascii="Courier New" w:hAnsi="Courier New" w:cs="Courier New"/>
                <w:sz w:val="24"/>
                <w:szCs w:val="24"/>
              </w:rPr>
            </w:pPr>
          </w:p>
        </w:tc>
        <w:tc>
          <w:tcPr>
            <w:tcW w:w="8567" w:type="dxa"/>
          </w:tcPr>
          <w:p w:rsidR="00133133" w:rsidRDefault="00133133" w:rsidP="009714D3">
            <w:pPr>
              <w:rPr>
                <w:rFonts w:ascii="Arial" w:hAnsi="Arial" w:cs="Arial"/>
                <w:sz w:val="24"/>
                <w:szCs w:val="24"/>
              </w:rPr>
            </w:pPr>
          </w:p>
        </w:tc>
      </w:tr>
      <w:tr w:rsidR="00133133" w:rsidTr="00133133">
        <w:tc>
          <w:tcPr>
            <w:tcW w:w="567" w:type="dxa"/>
          </w:tcPr>
          <w:p w:rsidR="00133133" w:rsidRPr="00303BD1" w:rsidRDefault="00133133" w:rsidP="009714D3">
            <w:pPr>
              <w:rPr>
                <w:rFonts w:ascii="Courier New" w:hAnsi="Courier New" w:cs="Courier New"/>
                <w:sz w:val="24"/>
                <w:szCs w:val="24"/>
              </w:rPr>
            </w:pPr>
          </w:p>
        </w:tc>
        <w:tc>
          <w:tcPr>
            <w:tcW w:w="8567" w:type="dxa"/>
          </w:tcPr>
          <w:p w:rsidR="00133133" w:rsidRDefault="00133133" w:rsidP="009714D3">
            <w:pPr>
              <w:rPr>
                <w:rFonts w:ascii="Arial" w:hAnsi="Arial" w:cs="Arial"/>
                <w:sz w:val="24"/>
                <w:szCs w:val="24"/>
              </w:rPr>
            </w:pPr>
          </w:p>
        </w:tc>
      </w:tr>
      <w:tr w:rsidR="00133133" w:rsidTr="00133133">
        <w:tc>
          <w:tcPr>
            <w:tcW w:w="567" w:type="dxa"/>
          </w:tcPr>
          <w:p w:rsidR="00133133" w:rsidRPr="00303BD1" w:rsidRDefault="00133133" w:rsidP="009714D3">
            <w:pPr>
              <w:rPr>
                <w:rFonts w:ascii="Courier New" w:hAnsi="Courier New" w:cs="Courier New"/>
                <w:sz w:val="24"/>
                <w:szCs w:val="24"/>
              </w:rPr>
            </w:pPr>
          </w:p>
        </w:tc>
        <w:tc>
          <w:tcPr>
            <w:tcW w:w="8567" w:type="dxa"/>
          </w:tcPr>
          <w:p w:rsidR="00133133" w:rsidRDefault="00133133" w:rsidP="009714D3">
            <w:pPr>
              <w:rPr>
                <w:rFonts w:ascii="Arial" w:hAnsi="Arial" w:cs="Arial"/>
                <w:sz w:val="24"/>
                <w:szCs w:val="24"/>
              </w:rPr>
            </w:pPr>
          </w:p>
        </w:tc>
      </w:tr>
      <w:tr w:rsidR="00133133" w:rsidTr="00133133">
        <w:tc>
          <w:tcPr>
            <w:tcW w:w="567" w:type="dxa"/>
          </w:tcPr>
          <w:p w:rsidR="00133133" w:rsidRPr="00303BD1" w:rsidRDefault="00133133" w:rsidP="009714D3">
            <w:pPr>
              <w:rPr>
                <w:rFonts w:ascii="Courier New" w:hAnsi="Courier New" w:cs="Courier New"/>
                <w:sz w:val="24"/>
                <w:szCs w:val="24"/>
              </w:rPr>
            </w:pPr>
          </w:p>
        </w:tc>
        <w:tc>
          <w:tcPr>
            <w:tcW w:w="8567" w:type="dxa"/>
          </w:tcPr>
          <w:p w:rsidR="00133133" w:rsidRDefault="00133133" w:rsidP="009714D3">
            <w:pPr>
              <w:rPr>
                <w:rFonts w:ascii="Arial" w:hAnsi="Arial" w:cs="Arial"/>
                <w:sz w:val="24"/>
                <w:szCs w:val="24"/>
              </w:rPr>
            </w:pPr>
          </w:p>
        </w:tc>
      </w:tr>
      <w:tr w:rsidR="009714D3" w:rsidTr="00133133">
        <w:tc>
          <w:tcPr>
            <w:tcW w:w="567" w:type="dxa"/>
          </w:tcPr>
          <w:p w:rsidR="009714D3" w:rsidRPr="00303BD1" w:rsidRDefault="009714D3" w:rsidP="009714D3">
            <w:pPr>
              <w:rPr>
                <w:rFonts w:ascii="Courier New" w:hAnsi="Courier New" w:cs="Courier New"/>
                <w:sz w:val="24"/>
                <w:szCs w:val="24"/>
              </w:rPr>
            </w:pPr>
          </w:p>
        </w:tc>
        <w:tc>
          <w:tcPr>
            <w:tcW w:w="8567" w:type="dxa"/>
          </w:tcPr>
          <w:p w:rsidR="009714D3" w:rsidRDefault="009714D3" w:rsidP="009714D3">
            <w:pPr>
              <w:rPr>
                <w:rFonts w:ascii="Arial" w:hAnsi="Arial" w:cs="Arial"/>
                <w:sz w:val="24"/>
                <w:szCs w:val="24"/>
              </w:rPr>
            </w:pPr>
          </w:p>
        </w:tc>
      </w:tr>
    </w:tbl>
    <w:p w:rsidR="00AA4BBB" w:rsidRDefault="00654A41">
      <w:r>
        <w:rPr>
          <w:noProof/>
          <w:lang w:eastAsia="en-ZA"/>
        </w:rPr>
        <w:drawing>
          <wp:anchor distT="0" distB="0" distL="114300" distR="114300" simplePos="0" relativeHeight="251757568" behindDoc="0" locked="0" layoutInCell="1" allowOverlap="1">
            <wp:simplePos x="0" y="0"/>
            <wp:positionH relativeFrom="column">
              <wp:posOffset>2744470</wp:posOffset>
            </wp:positionH>
            <wp:positionV relativeFrom="paragraph">
              <wp:posOffset>401222</wp:posOffset>
            </wp:positionV>
            <wp:extent cx="3145790" cy="2039620"/>
            <wp:effectExtent l="19050" t="0" r="0" b="0"/>
            <wp:wrapNone/>
            <wp:docPr id="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145790" cy="2039620"/>
                    </a:xfrm>
                    <a:prstGeom prst="rect">
                      <a:avLst/>
                    </a:prstGeom>
                    <a:noFill/>
                    <a:ln w="9525">
                      <a:noFill/>
                      <a:miter lim="800000"/>
                      <a:headEnd/>
                      <a:tailEnd/>
                    </a:ln>
                  </pic:spPr>
                </pic:pic>
              </a:graphicData>
            </a:graphic>
          </wp:anchor>
        </w:drawing>
      </w:r>
      <w:r>
        <w:rPr>
          <w:noProof/>
          <w:lang w:eastAsia="en-ZA"/>
        </w:rPr>
        <w:drawing>
          <wp:anchor distT="0" distB="0" distL="114300" distR="114300" simplePos="0" relativeHeight="251756544" behindDoc="0" locked="0" layoutInCell="0" allowOverlap="1">
            <wp:simplePos x="0" y="0"/>
            <wp:positionH relativeFrom="column">
              <wp:posOffset>-306705</wp:posOffset>
            </wp:positionH>
            <wp:positionV relativeFrom="paragraph">
              <wp:posOffset>401320</wp:posOffset>
            </wp:positionV>
            <wp:extent cx="3049270" cy="2021840"/>
            <wp:effectExtent l="19050" t="0" r="0" b="0"/>
            <wp:wrapNone/>
            <wp:docPr id="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049270" cy="2021840"/>
                    </a:xfrm>
                    <a:prstGeom prst="rect">
                      <a:avLst/>
                    </a:prstGeom>
                    <a:noFill/>
                    <a:ln w="9525">
                      <a:noFill/>
                      <a:miter lim="800000"/>
                      <a:headEnd/>
                      <a:tailEnd/>
                    </a:ln>
                  </pic:spPr>
                </pic:pic>
              </a:graphicData>
            </a:graphic>
          </wp:anchor>
        </w:drawing>
      </w:r>
      <w:r w:rsidR="00133133">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8567"/>
      </w:tblGrid>
      <w:tr w:rsidR="009A06AF" w:rsidTr="00133133">
        <w:tc>
          <w:tcPr>
            <w:tcW w:w="567" w:type="dxa"/>
          </w:tcPr>
          <w:p w:rsidR="009A06AF" w:rsidRDefault="009A06AF" w:rsidP="00AA4BBB"/>
        </w:tc>
        <w:tc>
          <w:tcPr>
            <w:tcW w:w="8567" w:type="dxa"/>
          </w:tcPr>
          <w:p w:rsidR="009A06AF" w:rsidRDefault="009A06AF" w:rsidP="009714D3">
            <w:pPr>
              <w:rPr>
                <w:rFonts w:ascii="Arial" w:hAnsi="Arial" w:cs="Arial"/>
                <w:sz w:val="24"/>
                <w:szCs w:val="24"/>
              </w:rPr>
            </w:pPr>
          </w:p>
        </w:tc>
      </w:tr>
      <w:tr w:rsidR="009A06AF" w:rsidTr="00133133">
        <w:tc>
          <w:tcPr>
            <w:tcW w:w="567" w:type="dxa"/>
          </w:tcPr>
          <w:p w:rsidR="009A06AF" w:rsidRDefault="009A06AF" w:rsidP="009714D3"/>
        </w:tc>
        <w:tc>
          <w:tcPr>
            <w:tcW w:w="8567" w:type="dxa"/>
          </w:tcPr>
          <w:p w:rsidR="00AA4BBB" w:rsidRDefault="00AA4BBB" w:rsidP="009714D3">
            <w:pPr>
              <w:rPr>
                <w:rFonts w:ascii="Arial" w:hAnsi="Arial" w:cs="Arial"/>
                <w:sz w:val="24"/>
                <w:szCs w:val="24"/>
              </w:rPr>
            </w:pPr>
            <w:r>
              <w:rPr>
                <w:rFonts w:ascii="Arial" w:hAnsi="Arial" w:cs="Arial"/>
                <w:sz w:val="24"/>
                <w:szCs w:val="24"/>
              </w:rPr>
              <w:t>If a catalyst is added, the activation energy is decreased, hence the number of molecules that make effective collisions increases.  Therefore the reaction rate increases.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7"/>
              <w:gridCol w:w="7764"/>
            </w:tblGrid>
            <w:tr w:rsidR="00DE5FDE" w:rsidRPr="00F76E9D" w:rsidTr="000F2291">
              <w:tc>
                <w:tcPr>
                  <w:tcW w:w="618" w:type="dxa"/>
                </w:tcPr>
                <w:p w:rsidR="00DE5FDE" w:rsidRDefault="00DE5FDE" w:rsidP="000F2291">
                  <w:pPr>
                    <w:rPr>
                      <w:rFonts w:ascii="Arial" w:hAnsi="Arial" w:cs="Arial"/>
                      <w:b/>
                      <w:sz w:val="24"/>
                      <w:szCs w:val="24"/>
                    </w:rPr>
                  </w:pPr>
                </w:p>
                <w:p w:rsidR="00DE5FDE" w:rsidRPr="00F76E9D" w:rsidRDefault="00DE5FDE" w:rsidP="000F2291">
                  <w:pPr>
                    <w:rPr>
                      <w:rFonts w:ascii="Arial" w:hAnsi="Arial" w:cs="Arial"/>
                      <w:b/>
                      <w:sz w:val="24"/>
                      <w:szCs w:val="24"/>
                    </w:rPr>
                  </w:pPr>
                  <w:r w:rsidRPr="00F76E9D">
                    <w:rPr>
                      <w:rFonts w:ascii="Arial" w:hAnsi="Arial" w:cs="Arial"/>
                      <w:b/>
                      <w:sz w:val="24"/>
                      <w:szCs w:val="24"/>
                    </w:rPr>
                    <w:t>5</w:t>
                  </w:r>
                </w:p>
              </w:tc>
              <w:tc>
                <w:tcPr>
                  <w:tcW w:w="8624" w:type="dxa"/>
                </w:tcPr>
                <w:p w:rsidR="00DE5FDE" w:rsidRDefault="00DE5FDE" w:rsidP="000F2291">
                  <w:pPr>
                    <w:rPr>
                      <w:rFonts w:ascii="Arial" w:hAnsi="Arial" w:cs="Arial"/>
                      <w:b/>
                      <w:sz w:val="24"/>
                      <w:szCs w:val="24"/>
                    </w:rPr>
                  </w:pPr>
                </w:p>
                <w:p w:rsidR="00DE5FDE" w:rsidRPr="00F76E9D" w:rsidRDefault="00DE5FDE" w:rsidP="000F2291">
                  <w:pPr>
                    <w:rPr>
                      <w:rFonts w:ascii="Arial" w:hAnsi="Arial" w:cs="Arial"/>
                      <w:b/>
                      <w:sz w:val="24"/>
                      <w:szCs w:val="24"/>
                    </w:rPr>
                  </w:pPr>
                  <w:r w:rsidRPr="00F76E9D">
                    <w:rPr>
                      <w:rFonts w:ascii="Arial" w:hAnsi="Arial" w:cs="Arial"/>
                      <w:b/>
                      <w:sz w:val="24"/>
                      <w:szCs w:val="24"/>
                    </w:rPr>
                    <w:t xml:space="preserve"> Surface area </w:t>
                  </w:r>
                </w:p>
              </w:tc>
            </w:tr>
            <w:tr w:rsidR="00DE5FDE" w:rsidRPr="00A8706C" w:rsidTr="000F2291">
              <w:tc>
                <w:tcPr>
                  <w:tcW w:w="618" w:type="dxa"/>
                </w:tcPr>
                <w:p w:rsidR="00DE5FDE" w:rsidRPr="00740CA3" w:rsidRDefault="00DE5FDE" w:rsidP="000F2291">
                  <w:pPr>
                    <w:rPr>
                      <w:rFonts w:ascii="Arial" w:hAnsi="Arial" w:cs="Arial"/>
                      <w:sz w:val="24"/>
                      <w:szCs w:val="24"/>
                    </w:rPr>
                  </w:pPr>
                </w:p>
              </w:tc>
              <w:tc>
                <w:tcPr>
                  <w:tcW w:w="8624" w:type="dxa"/>
                </w:tcPr>
                <w:p w:rsidR="00DE5FDE" w:rsidRPr="00A8706C" w:rsidRDefault="00DE5FDE" w:rsidP="000F2291">
                  <w:pPr>
                    <w:rPr>
                      <w:rFonts w:ascii="Arial" w:hAnsi="Arial" w:cs="Arial"/>
                      <w:sz w:val="24"/>
                      <w:szCs w:val="24"/>
                    </w:rPr>
                  </w:pPr>
                </w:p>
              </w:tc>
            </w:tr>
            <w:tr w:rsidR="00DE5FDE" w:rsidRPr="00A8706C" w:rsidTr="000F2291">
              <w:tc>
                <w:tcPr>
                  <w:tcW w:w="618" w:type="dxa"/>
                </w:tcPr>
                <w:p w:rsidR="00DE5FDE" w:rsidRDefault="00DE5FDE" w:rsidP="000F2291">
                  <w:r w:rsidRPr="00624721">
                    <w:rPr>
                      <w:rFonts w:ascii="Courier New" w:hAnsi="Courier New" w:cs="Courier New"/>
                      <w:sz w:val="24"/>
                      <w:szCs w:val="24"/>
                    </w:rPr>
                    <w:t>•</w:t>
                  </w:r>
                </w:p>
              </w:tc>
              <w:tc>
                <w:tcPr>
                  <w:tcW w:w="8624" w:type="dxa"/>
                </w:tcPr>
                <w:p w:rsidR="00DE5FDE" w:rsidRPr="00A8706C" w:rsidRDefault="00DE5FDE" w:rsidP="000F2291">
                  <w:pPr>
                    <w:rPr>
                      <w:rFonts w:ascii="Arial" w:hAnsi="Arial" w:cs="Arial"/>
                      <w:sz w:val="24"/>
                      <w:szCs w:val="24"/>
                    </w:rPr>
                  </w:pPr>
                  <w:r w:rsidRPr="00A8706C">
                    <w:rPr>
                      <w:rFonts w:ascii="Arial" w:hAnsi="Arial" w:cs="Arial"/>
                      <w:sz w:val="24"/>
                      <w:szCs w:val="24"/>
                    </w:rPr>
                    <w:t>S</w:t>
                  </w:r>
                  <w:r>
                    <w:rPr>
                      <w:rFonts w:ascii="Arial" w:hAnsi="Arial" w:cs="Arial"/>
                      <w:sz w:val="24"/>
                      <w:szCs w:val="24"/>
                    </w:rPr>
                    <w:t>urface area</w:t>
                  </w:r>
                  <w:r w:rsidRPr="00A8706C">
                    <w:rPr>
                      <w:rFonts w:ascii="Arial" w:hAnsi="Arial" w:cs="Arial"/>
                      <w:sz w:val="24"/>
                      <w:szCs w:val="24"/>
                    </w:rPr>
                    <w:t xml:space="preserve"> refers to the total number of reactive sites exposed for the reaction to occur.</w:t>
                  </w:r>
                </w:p>
              </w:tc>
            </w:tr>
            <w:tr w:rsidR="00DE5FDE" w:rsidRPr="00A8706C" w:rsidTr="000F2291">
              <w:tc>
                <w:tcPr>
                  <w:tcW w:w="618" w:type="dxa"/>
                </w:tcPr>
                <w:p w:rsidR="00DE5FDE" w:rsidRDefault="00DE5FDE" w:rsidP="000F2291">
                  <w:r w:rsidRPr="00624721">
                    <w:rPr>
                      <w:rFonts w:ascii="Courier New" w:hAnsi="Courier New" w:cs="Courier New"/>
                      <w:sz w:val="24"/>
                      <w:szCs w:val="24"/>
                    </w:rPr>
                    <w:t>•</w:t>
                  </w:r>
                </w:p>
              </w:tc>
              <w:tc>
                <w:tcPr>
                  <w:tcW w:w="8624" w:type="dxa"/>
                </w:tcPr>
                <w:p w:rsidR="00DE5FDE" w:rsidRPr="00A8706C" w:rsidRDefault="00DE5FDE" w:rsidP="000F2291">
                  <w:pPr>
                    <w:rPr>
                      <w:rFonts w:ascii="Arial" w:hAnsi="Arial" w:cs="Arial"/>
                      <w:sz w:val="24"/>
                      <w:szCs w:val="24"/>
                    </w:rPr>
                  </w:pPr>
                  <w:r w:rsidRPr="00A8706C">
                    <w:rPr>
                      <w:rFonts w:ascii="Arial" w:hAnsi="Arial" w:cs="Arial"/>
                      <w:sz w:val="24"/>
                      <w:szCs w:val="24"/>
                    </w:rPr>
                    <w:t>The reactive site exposed is in line with correct orientation of reactants for enhancing effective collision</w:t>
                  </w:r>
                </w:p>
              </w:tc>
            </w:tr>
            <w:tr w:rsidR="00DE5FDE" w:rsidRPr="00A8706C" w:rsidTr="000F2291">
              <w:tc>
                <w:tcPr>
                  <w:tcW w:w="618" w:type="dxa"/>
                </w:tcPr>
                <w:p w:rsidR="00DE5FDE" w:rsidRDefault="00DE5FDE" w:rsidP="000F2291">
                  <w:r w:rsidRPr="00624721">
                    <w:rPr>
                      <w:rFonts w:ascii="Courier New" w:hAnsi="Courier New" w:cs="Courier New"/>
                      <w:sz w:val="24"/>
                      <w:szCs w:val="24"/>
                    </w:rPr>
                    <w:t>•</w:t>
                  </w:r>
                </w:p>
              </w:tc>
              <w:tc>
                <w:tcPr>
                  <w:tcW w:w="8624" w:type="dxa"/>
                </w:tcPr>
                <w:p w:rsidR="00DE5FDE" w:rsidRPr="00A8706C" w:rsidRDefault="00DE5FDE" w:rsidP="000F2291">
                  <w:pPr>
                    <w:rPr>
                      <w:rFonts w:ascii="Arial" w:hAnsi="Arial" w:cs="Arial"/>
                      <w:sz w:val="24"/>
                      <w:szCs w:val="24"/>
                    </w:rPr>
                  </w:pPr>
                  <w:r w:rsidRPr="00A8706C">
                    <w:rPr>
                      <w:rFonts w:ascii="Arial" w:hAnsi="Arial" w:cs="Arial"/>
                      <w:sz w:val="24"/>
                      <w:szCs w:val="24"/>
                    </w:rPr>
                    <w:t>This applies when one of the reactants is a solid</w:t>
                  </w:r>
                  <w:r>
                    <w:rPr>
                      <w:rFonts w:ascii="Arial" w:hAnsi="Arial" w:cs="Arial"/>
                      <w:sz w:val="24"/>
                      <w:szCs w:val="24"/>
                    </w:rPr>
                    <w:t xml:space="preserve"> </w:t>
                  </w:r>
                </w:p>
              </w:tc>
            </w:tr>
            <w:tr w:rsidR="00DE5FDE" w:rsidRPr="00A8706C" w:rsidTr="000F2291">
              <w:tc>
                <w:tcPr>
                  <w:tcW w:w="618" w:type="dxa"/>
                </w:tcPr>
                <w:p w:rsidR="00DE5FDE" w:rsidRDefault="00DE5FDE" w:rsidP="000F2291">
                  <w:r w:rsidRPr="00624721">
                    <w:rPr>
                      <w:rFonts w:ascii="Courier New" w:hAnsi="Courier New" w:cs="Courier New"/>
                      <w:sz w:val="24"/>
                      <w:szCs w:val="24"/>
                    </w:rPr>
                    <w:t>•</w:t>
                  </w:r>
                </w:p>
              </w:tc>
              <w:tc>
                <w:tcPr>
                  <w:tcW w:w="8624" w:type="dxa"/>
                </w:tcPr>
                <w:p w:rsidR="00DE5FDE" w:rsidRPr="00A8706C" w:rsidRDefault="00DE5FDE" w:rsidP="000F2291">
                  <w:pPr>
                    <w:rPr>
                      <w:rFonts w:ascii="Arial" w:hAnsi="Arial" w:cs="Arial"/>
                      <w:sz w:val="24"/>
                      <w:szCs w:val="24"/>
                    </w:rPr>
                  </w:pPr>
                  <w:r w:rsidRPr="00A8706C">
                    <w:rPr>
                      <w:rFonts w:ascii="Arial" w:hAnsi="Arial" w:cs="Arial"/>
                      <w:sz w:val="24"/>
                      <w:szCs w:val="24"/>
                    </w:rPr>
                    <w:t xml:space="preserve">Solid </w:t>
                  </w:r>
                  <w:r>
                    <w:rPr>
                      <w:rFonts w:ascii="Arial" w:hAnsi="Arial" w:cs="Arial"/>
                      <w:sz w:val="24"/>
                      <w:szCs w:val="24"/>
                    </w:rPr>
                    <w:t xml:space="preserve">can </w:t>
                  </w:r>
                  <w:r w:rsidRPr="00A8706C">
                    <w:rPr>
                      <w:rFonts w:ascii="Arial" w:hAnsi="Arial" w:cs="Arial"/>
                      <w:sz w:val="24"/>
                      <w:szCs w:val="24"/>
                    </w:rPr>
                    <w:t>come in the form of Chunk, granules and powder</w:t>
                  </w:r>
                </w:p>
              </w:tc>
            </w:tr>
            <w:tr w:rsidR="00DE5FDE" w:rsidRPr="00A8706C" w:rsidTr="000F2291">
              <w:tc>
                <w:tcPr>
                  <w:tcW w:w="618" w:type="dxa"/>
                </w:tcPr>
                <w:p w:rsidR="00DE5FDE" w:rsidRDefault="00DE5FDE" w:rsidP="000F2291">
                  <w:r w:rsidRPr="00624721">
                    <w:rPr>
                      <w:rFonts w:ascii="Courier New" w:hAnsi="Courier New" w:cs="Courier New"/>
                      <w:sz w:val="24"/>
                      <w:szCs w:val="24"/>
                    </w:rPr>
                    <w:t>•</w:t>
                  </w:r>
                </w:p>
              </w:tc>
              <w:tc>
                <w:tcPr>
                  <w:tcW w:w="8624" w:type="dxa"/>
                </w:tcPr>
                <w:p w:rsidR="00DE5FDE" w:rsidRPr="00A8706C" w:rsidRDefault="00DE5FDE" w:rsidP="000F2291">
                  <w:pPr>
                    <w:rPr>
                      <w:rFonts w:ascii="Arial" w:hAnsi="Arial" w:cs="Arial"/>
                      <w:sz w:val="24"/>
                      <w:szCs w:val="24"/>
                    </w:rPr>
                  </w:pPr>
                  <w:r w:rsidRPr="00A8706C">
                    <w:rPr>
                      <w:rFonts w:ascii="Arial" w:hAnsi="Arial" w:cs="Arial"/>
                      <w:sz w:val="24"/>
                      <w:szCs w:val="24"/>
                    </w:rPr>
                    <w:t>In all these forms of solids</w:t>
                  </w:r>
                  <w:r>
                    <w:rPr>
                      <w:rFonts w:ascii="Arial" w:hAnsi="Arial" w:cs="Arial"/>
                      <w:sz w:val="24"/>
                      <w:szCs w:val="24"/>
                    </w:rPr>
                    <w:t>,</w:t>
                  </w:r>
                  <w:r w:rsidRPr="00A8706C">
                    <w:rPr>
                      <w:rFonts w:ascii="Arial" w:hAnsi="Arial" w:cs="Arial"/>
                      <w:sz w:val="24"/>
                      <w:szCs w:val="24"/>
                    </w:rPr>
                    <w:t xml:space="preserve"> the molecules expose to react are only the visible part</w:t>
                  </w:r>
                </w:p>
              </w:tc>
            </w:tr>
            <w:tr w:rsidR="00DE5FDE" w:rsidRPr="00A8706C" w:rsidTr="000F2291">
              <w:tc>
                <w:tcPr>
                  <w:tcW w:w="618" w:type="dxa"/>
                </w:tcPr>
                <w:p w:rsidR="00DE5FDE" w:rsidRDefault="00DE5FDE" w:rsidP="000F2291">
                  <w:r w:rsidRPr="00624721">
                    <w:rPr>
                      <w:rFonts w:ascii="Courier New" w:hAnsi="Courier New" w:cs="Courier New"/>
                      <w:sz w:val="24"/>
                      <w:szCs w:val="24"/>
                    </w:rPr>
                    <w:t>•</w:t>
                  </w:r>
                </w:p>
              </w:tc>
              <w:tc>
                <w:tcPr>
                  <w:tcW w:w="8624" w:type="dxa"/>
                </w:tcPr>
                <w:p w:rsidR="00DE5FDE" w:rsidRPr="00A8706C" w:rsidRDefault="00DE5FDE" w:rsidP="000F2291">
                  <w:pPr>
                    <w:rPr>
                      <w:rFonts w:ascii="Arial" w:hAnsi="Arial" w:cs="Arial"/>
                      <w:sz w:val="24"/>
                      <w:szCs w:val="24"/>
                    </w:rPr>
                  </w:pPr>
                  <w:r>
                    <w:rPr>
                      <w:rFonts w:ascii="Arial" w:hAnsi="Arial" w:cs="Arial"/>
                      <w:sz w:val="24"/>
                      <w:szCs w:val="24"/>
                    </w:rPr>
                    <w:t xml:space="preserve">So, when the solid state changes from block/chunk to granules and eventually to powder. </w:t>
                  </w:r>
                </w:p>
              </w:tc>
            </w:tr>
            <w:tr w:rsidR="00DE5FDE" w:rsidTr="000F2291">
              <w:tc>
                <w:tcPr>
                  <w:tcW w:w="618" w:type="dxa"/>
                </w:tcPr>
                <w:p w:rsidR="00DE5FDE" w:rsidRDefault="00DE5FDE" w:rsidP="000F2291">
                  <w:r w:rsidRPr="00001EF7">
                    <w:rPr>
                      <w:rFonts w:ascii="Courier New" w:hAnsi="Courier New" w:cs="Courier New"/>
                      <w:sz w:val="24"/>
                      <w:szCs w:val="24"/>
                    </w:rPr>
                    <w:t>•</w:t>
                  </w:r>
                </w:p>
              </w:tc>
              <w:tc>
                <w:tcPr>
                  <w:tcW w:w="8624" w:type="dxa"/>
                </w:tcPr>
                <w:p w:rsidR="00DE5FDE" w:rsidRDefault="00DE5FDE" w:rsidP="000F2291">
                  <w:pPr>
                    <w:rPr>
                      <w:rFonts w:ascii="Arial" w:hAnsi="Arial" w:cs="Arial"/>
                      <w:sz w:val="24"/>
                      <w:szCs w:val="24"/>
                    </w:rPr>
                  </w:pPr>
                  <w:r>
                    <w:rPr>
                      <w:rFonts w:ascii="Arial" w:hAnsi="Arial" w:cs="Arial"/>
                      <w:sz w:val="24"/>
                      <w:szCs w:val="24"/>
                    </w:rPr>
                    <w:t xml:space="preserve">The surface area increases, then number of reactive sites available for collisions per unit time increases. </w:t>
                  </w:r>
                </w:p>
              </w:tc>
            </w:tr>
            <w:tr w:rsidR="00DE5FDE" w:rsidTr="000F2291">
              <w:tc>
                <w:tcPr>
                  <w:tcW w:w="618" w:type="dxa"/>
                </w:tcPr>
                <w:p w:rsidR="00DE5FDE" w:rsidRDefault="00DE5FDE" w:rsidP="000F2291">
                  <w:r w:rsidRPr="00001EF7">
                    <w:rPr>
                      <w:rFonts w:ascii="Courier New" w:hAnsi="Courier New" w:cs="Courier New"/>
                      <w:sz w:val="24"/>
                      <w:szCs w:val="24"/>
                    </w:rPr>
                    <w:t>•</w:t>
                  </w:r>
                </w:p>
              </w:tc>
              <w:tc>
                <w:tcPr>
                  <w:tcW w:w="8624" w:type="dxa"/>
                </w:tcPr>
                <w:p w:rsidR="00DE5FDE" w:rsidRDefault="00DE5FDE" w:rsidP="000F2291">
                  <w:pPr>
                    <w:rPr>
                      <w:rFonts w:ascii="Arial" w:hAnsi="Arial" w:cs="Arial"/>
                      <w:sz w:val="24"/>
                      <w:szCs w:val="24"/>
                    </w:rPr>
                  </w:pPr>
                  <w:r>
                    <w:rPr>
                      <w:rFonts w:ascii="Arial" w:hAnsi="Arial" w:cs="Arial"/>
                      <w:sz w:val="24"/>
                      <w:szCs w:val="24"/>
                    </w:rPr>
                    <w:t>Hence, the rate of reaction increases.</w:t>
                  </w:r>
                </w:p>
              </w:tc>
            </w:tr>
          </w:tbl>
          <w:p w:rsidR="009A06AF" w:rsidRDefault="002431CA" w:rsidP="009714D3">
            <w:pPr>
              <w:rPr>
                <w:rFonts w:ascii="Arial" w:hAnsi="Arial" w:cs="Arial"/>
                <w:b/>
                <w:sz w:val="24"/>
                <w:szCs w:val="24"/>
              </w:rPr>
            </w:pPr>
            <w:r w:rsidRPr="002431CA">
              <w:rPr>
                <w:rFonts w:ascii="Arial" w:hAnsi="Arial" w:cs="Arial"/>
                <w:b/>
                <w:sz w:val="24"/>
                <w:szCs w:val="24"/>
              </w:rPr>
              <w:t>6. Nature of reactants</w:t>
            </w:r>
          </w:p>
          <w:p w:rsidR="00654A41" w:rsidRPr="00551D59" w:rsidRDefault="00551D59" w:rsidP="00551D59">
            <w:pPr>
              <w:pStyle w:val="ListParagraph"/>
              <w:numPr>
                <w:ilvl w:val="0"/>
                <w:numId w:val="5"/>
              </w:numPr>
              <w:rPr>
                <w:rFonts w:ascii="Arial" w:hAnsi="Arial" w:cs="Arial"/>
                <w:sz w:val="24"/>
                <w:szCs w:val="24"/>
              </w:rPr>
            </w:pPr>
            <w:r w:rsidRPr="00551D59">
              <w:rPr>
                <w:rFonts w:ascii="Arial" w:hAnsi="Arial" w:cs="Arial"/>
                <w:sz w:val="24"/>
                <w:szCs w:val="24"/>
              </w:rPr>
              <w:t xml:space="preserve">Reaction rate is determined by bond energy, hence </w:t>
            </w:r>
            <w:r w:rsidR="0016790C">
              <w:rPr>
                <w:rFonts w:ascii="Arial" w:hAnsi="Arial" w:cs="Arial"/>
                <w:sz w:val="24"/>
                <w:szCs w:val="24"/>
              </w:rPr>
              <w:t xml:space="preserve">the </w:t>
            </w:r>
            <w:r w:rsidRPr="00551D59">
              <w:rPr>
                <w:rFonts w:ascii="Arial" w:hAnsi="Arial" w:cs="Arial"/>
                <w:sz w:val="24"/>
                <w:szCs w:val="24"/>
              </w:rPr>
              <w:t xml:space="preserve">lower </w:t>
            </w:r>
            <w:r w:rsidR="0016790C">
              <w:rPr>
                <w:rFonts w:ascii="Arial" w:hAnsi="Arial" w:cs="Arial"/>
                <w:sz w:val="24"/>
                <w:szCs w:val="24"/>
              </w:rPr>
              <w:t xml:space="preserve">the </w:t>
            </w:r>
            <w:r w:rsidRPr="00551D59">
              <w:rPr>
                <w:rFonts w:ascii="Arial" w:hAnsi="Arial" w:cs="Arial"/>
                <w:sz w:val="24"/>
                <w:szCs w:val="24"/>
              </w:rPr>
              <w:t>bond</w:t>
            </w:r>
            <w:r w:rsidR="0016790C">
              <w:rPr>
                <w:rFonts w:ascii="Arial" w:hAnsi="Arial" w:cs="Arial"/>
                <w:sz w:val="24"/>
                <w:szCs w:val="24"/>
              </w:rPr>
              <w:t xml:space="preserve"> energy the </w:t>
            </w:r>
            <w:r w:rsidRPr="00551D59">
              <w:rPr>
                <w:rFonts w:ascii="Arial" w:hAnsi="Arial" w:cs="Arial"/>
                <w:sz w:val="24"/>
                <w:szCs w:val="24"/>
              </w:rPr>
              <w:t>higher</w:t>
            </w:r>
            <w:r w:rsidR="0016790C">
              <w:rPr>
                <w:rFonts w:ascii="Arial" w:hAnsi="Arial" w:cs="Arial"/>
                <w:sz w:val="24"/>
                <w:szCs w:val="24"/>
              </w:rPr>
              <w:t xml:space="preserve"> the</w:t>
            </w:r>
            <w:r w:rsidRPr="00551D59">
              <w:rPr>
                <w:rFonts w:ascii="Arial" w:hAnsi="Arial" w:cs="Arial"/>
                <w:sz w:val="24"/>
                <w:szCs w:val="24"/>
              </w:rPr>
              <w:t xml:space="preserve"> rate of reaction</w:t>
            </w:r>
          </w:p>
          <w:p w:rsidR="00551D59" w:rsidRPr="00551D59" w:rsidRDefault="00551D59" w:rsidP="00551D59">
            <w:pPr>
              <w:pStyle w:val="ListParagraph"/>
              <w:numPr>
                <w:ilvl w:val="0"/>
                <w:numId w:val="5"/>
              </w:numPr>
              <w:rPr>
                <w:rFonts w:ascii="Arial" w:hAnsi="Arial" w:cs="Arial"/>
                <w:b/>
                <w:sz w:val="24"/>
                <w:szCs w:val="24"/>
              </w:rPr>
            </w:pPr>
            <w:r w:rsidRPr="00551D59">
              <w:rPr>
                <w:rFonts w:ascii="Arial" w:hAnsi="Arial" w:cs="Arial"/>
                <w:sz w:val="24"/>
                <w:szCs w:val="24"/>
              </w:rPr>
              <w:t>E,g magnesium reacts with hydrochloric acid faster than copper</w:t>
            </w:r>
          </w:p>
        </w:tc>
      </w:tr>
    </w:tbl>
    <w:p w:rsidR="007327FC" w:rsidRDefault="007327FC"/>
    <w:p w:rsidR="00881AA3" w:rsidRPr="006A789C" w:rsidRDefault="00881AA3" w:rsidP="009714D3">
      <w:pPr>
        <w:rPr>
          <w:rFonts w:ascii="Arial" w:hAnsi="Arial" w:cs="Arial"/>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475"/>
        <w:gridCol w:w="82"/>
        <w:gridCol w:w="7868"/>
      </w:tblGrid>
      <w:tr w:rsidR="006112AE" w:rsidTr="00881AA3">
        <w:tc>
          <w:tcPr>
            <w:tcW w:w="9242" w:type="dxa"/>
            <w:gridSpan w:val="4"/>
          </w:tcPr>
          <w:p w:rsidR="006112AE" w:rsidRPr="002F76CD" w:rsidRDefault="006112AE" w:rsidP="009714D3">
            <w:pPr>
              <w:rPr>
                <w:rFonts w:ascii="Arial" w:hAnsi="Arial" w:cs="Arial"/>
                <w:b/>
                <w:sz w:val="24"/>
                <w:szCs w:val="24"/>
              </w:rPr>
            </w:pPr>
            <w:r w:rsidRPr="002F76CD">
              <w:rPr>
                <w:rFonts w:ascii="Arial" w:hAnsi="Arial" w:cs="Arial"/>
                <w:b/>
                <w:sz w:val="24"/>
                <w:szCs w:val="24"/>
              </w:rPr>
              <w:t>ENERGY and CHEMICAL CHANGE</w:t>
            </w:r>
          </w:p>
        </w:tc>
      </w:tr>
      <w:tr w:rsidR="006112AE" w:rsidTr="00881AA3">
        <w:tc>
          <w:tcPr>
            <w:tcW w:w="9242" w:type="dxa"/>
            <w:gridSpan w:val="4"/>
          </w:tcPr>
          <w:p w:rsidR="006112AE" w:rsidRDefault="006112AE" w:rsidP="009714D3">
            <w:pPr>
              <w:rPr>
                <w:rFonts w:ascii="Arial" w:hAnsi="Arial" w:cs="Arial"/>
                <w:sz w:val="24"/>
                <w:szCs w:val="24"/>
              </w:rPr>
            </w:pPr>
          </w:p>
        </w:tc>
      </w:tr>
      <w:tr w:rsidR="00DA48D3" w:rsidTr="00881AA3">
        <w:tc>
          <w:tcPr>
            <w:tcW w:w="817" w:type="dxa"/>
          </w:tcPr>
          <w:p w:rsidR="00DA48D3" w:rsidRDefault="00DA48D3" w:rsidP="009714D3">
            <w:r w:rsidRPr="00933431">
              <w:rPr>
                <w:rFonts w:ascii="Courier New" w:hAnsi="Courier New" w:cs="Courier New"/>
                <w:sz w:val="24"/>
                <w:szCs w:val="24"/>
              </w:rPr>
              <w:t>•</w:t>
            </w:r>
          </w:p>
        </w:tc>
        <w:tc>
          <w:tcPr>
            <w:tcW w:w="8425" w:type="dxa"/>
            <w:gridSpan w:val="3"/>
          </w:tcPr>
          <w:p w:rsidR="00DA48D3" w:rsidRDefault="00DA48D3" w:rsidP="009714D3">
            <w:pPr>
              <w:rPr>
                <w:rFonts w:ascii="Arial" w:hAnsi="Arial" w:cs="Arial"/>
                <w:sz w:val="24"/>
                <w:szCs w:val="24"/>
              </w:rPr>
            </w:pPr>
            <w:r>
              <w:rPr>
                <w:rFonts w:ascii="Arial" w:hAnsi="Arial" w:cs="Arial"/>
                <w:sz w:val="24"/>
                <w:szCs w:val="24"/>
              </w:rPr>
              <w:t xml:space="preserve">In a chemical reaction energy is used to break old bonds, and energy is released when new bonds form. </w:t>
            </w:r>
          </w:p>
        </w:tc>
      </w:tr>
      <w:tr w:rsidR="00DA48D3" w:rsidTr="00881AA3">
        <w:tc>
          <w:tcPr>
            <w:tcW w:w="817" w:type="dxa"/>
          </w:tcPr>
          <w:p w:rsidR="00DA48D3" w:rsidRDefault="00DA48D3" w:rsidP="009714D3">
            <w:r w:rsidRPr="00933431">
              <w:rPr>
                <w:rFonts w:ascii="Courier New" w:hAnsi="Courier New" w:cs="Courier New"/>
                <w:sz w:val="24"/>
                <w:szCs w:val="24"/>
              </w:rPr>
              <w:t>•</w:t>
            </w:r>
          </w:p>
        </w:tc>
        <w:tc>
          <w:tcPr>
            <w:tcW w:w="8425" w:type="dxa"/>
            <w:gridSpan w:val="3"/>
          </w:tcPr>
          <w:p w:rsidR="00DA48D3" w:rsidRDefault="00DA48D3" w:rsidP="009714D3">
            <w:pPr>
              <w:rPr>
                <w:rFonts w:ascii="Arial" w:hAnsi="Arial" w:cs="Arial"/>
                <w:sz w:val="24"/>
                <w:szCs w:val="24"/>
              </w:rPr>
            </w:pPr>
            <w:r>
              <w:rPr>
                <w:rFonts w:ascii="Arial" w:hAnsi="Arial" w:cs="Arial"/>
                <w:sz w:val="24"/>
                <w:szCs w:val="24"/>
              </w:rPr>
              <w:t>Therefore during a reaction energy of the system changes; and that change in energy is called enthalpy change (heat of reaction)</w:t>
            </w:r>
          </w:p>
        </w:tc>
      </w:tr>
      <w:tr w:rsidR="00DA48D3" w:rsidTr="00881AA3">
        <w:tc>
          <w:tcPr>
            <w:tcW w:w="817" w:type="dxa"/>
          </w:tcPr>
          <w:p w:rsidR="00DA48D3" w:rsidRDefault="00DA48D3" w:rsidP="009714D3">
            <w:r w:rsidRPr="00933431">
              <w:rPr>
                <w:rFonts w:ascii="Courier New" w:hAnsi="Courier New" w:cs="Courier New"/>
                <w:sz w:val="24"/>
                <w:szCs w:val="24"/>
              </w:rPr>
              <w:t>•</w:t>
            </w:r>
          </w:p>
        </w:tc>
        <w:tc>
          <w:tcPr>
            <w:tcW w:w="8425" w:type="dxa"/>
            <w:gridSpan w:val="3"/>
          </w:tcPr>
          <w:p w:rsidR="00DA48D3" w:rsidRDefault="00DA48D3" w:rsidP="009714D3">
            <w:pPr>
              <w:rPr>
                <w:rFonts w:ascii="Arial" w:hAnsi="Arial" w:cs="Arial"/>
                <w:sz w:val="24"/>
                <w:szCs w:val="24"/>
              </w:rPr>
            </w:pPr>
            <w:r>
              <w:rPr>
                <w:rFonts w:ascii="Arial" w:hAnsi="Arial" w:cs="Arial"/>
                <w:sz w:val="24"/>
                <w:szCs w:val="24"/>
              </w:rPr>
              <w:t>Enthalpy change is calculated using the following equation:</w:t>
            </w:r>
          </w:p>
        </w:tc>
      </w:tr>
      <w:tr w:rsidR="00BE502D" w:rsidTr="00881AA3">
        <w:tc>
          <w:tcPr>
            <w:tcW w:w="817" w:type="dxa"/>
          </w:tcPr>
          <w:p w:rsidR="00BE502D" w:rsidRPr="00933431" w:rsidRDefault="00BE502D" w:rsidP="009714D3">
            <w:pPr>
              <w:rPr>
                <w:rFonts w:ascii="Courier New" w:hAnsi="Courier New" w:cs="Courier New"/>
                <w:sz w:val="24"/>
                <w:szCs w:val="24"/>
              </w:rPr>
            </w:pPr>
          </w:p>
        </w:tc>
        <w:tc>
          <w:tcPr>
            <w:tcW w:w="8425" w:type="dxa"/>
            <w:gridSpan w:val="3"/>
          </w:tcPr>
          <w:p w:rsidR="00BE502D" w:rsidRDefault="00A81780" w:rsidP="009714D3">
            <w:pPr>
              <w:rPr>
                <w:rFonts w:ascii="Arial" w:hAnsi="Arial" w:cs="Arial"/>
                <w:sz w:val="24"/>
                <w:szCs w:val="24"/>
              </w:rPr>
            </w:pPr>
            <m:oMathPara>
              <m:oMathParaPr>
                <m:jc m:val="left"/>
              </m:oMathParaPr>
              <m:oMath>
                <m:sSub>
                  <m:sSubPr>
                    <m:ctrlPr>
                      <w:rPr>
                        <w:rFonts w:ascii="Cambria Math" w:hAnsi="Cambria Math" w:cs="Arial"/>
                        <w:sz w:val="24"/>
                        <w:szCs w:val="24"/>
                      </w:rPr>
                    </m:ctrlPr>
                  </m:sSubPr>
                  <m:e>
                    <m:r>
                      <m:rPr>
                        <m:sty m:val="p"/>
                      </m:rPr>
                      <w:rPr>
                        <w:rFonts w:ascii="Cambria Math" w:hAnsi="Cambria Math" w:cs="Arial"/>
                        <w:sz w:val="24"/>
                        <w:szCs w:val="24"/>
                      </w:rPr>
                      <m:t>∆H=H</m:t>
                    </m:r>
                  </m:e>
                  <m:sub>
                    <m:r>
                      <m:rPr>
                        <m:sty m:val="p"/>
                      </m:rPr>
                      <w:rPr>
                        <w:rFonts w:ascii="Cambria Math" w:hAnsi="Cambria Math" w:cs="Arial"/>
                        <w:sz w:val="24"/>
                        <w:szCs w:val="24"/>
                      </w:rPr>
                      <m:t>products</m:t>
                    </m:r>
                  </m:sub>
                </m:sSub>
                <m:r>
                  <m:rPr>
                    <m:sty m:val="p"/>
                  </m:rPr>
                  <w:rPr>
                    <w:rFonts w:ascii="Cambria Math" w:hAnsi="Cambria Math" w:cs="Arial"/>
                    <w:sz w:val="24"/>
                    <w:szCs w:val="24"/>
                  </w:rPr>
                  <m:t xml:space="preserve">- </m:t>
                </m:r>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reactant</m:t>
                    </m:r>
                  </m:sub>
                </m:sSub>
              </m:oMath>
            </m:oMathPara>
          </w:p>
        </w:tc>
      </w:tr>
      <w:tr w:rsidR="00DA48D3" w:rsidTr="00881AA3">
        <w:tc>
          <w:tcPr>
            <w:tcW w:w="817" w:type="dxa"/>
          </w:tcPr>
          <w:p w:rsidR="00DA48D3" w:rsidRDefault="00DA48D3" w:rsidP="009714D3">
            <w:pPr>
              <w:rPr>
                <w:rFonts w:ascii="Arial" w:hAnsi="Arial" w:cs="Arial"/>
                <w:sz w:val="24"/>
                <w:szCs w:val="24"/>
              </w:rPr>
            </w:pPr>
            <w:r>
              <w:rPr>
                <w:rFonts w:ascii="Courier New" w:hAnsi="Courier New" w:cs="Courier New"/>
                <w:sz w:val="24"/>
                <w:szCs w:val="24"/>
              </w:rPr>
              <w:t>•</w:t>
            </w:r>
          </w:p>
        </w:tc>
        <w:tc>
          <w:tcPr>
            <w:tcW w:w="8425" w:type="dxa"/>
            <w:gridSpan w:val="3"/>
          </w:tcPr>
          <w:p w:rsidR="00DA48D3" w:rsidRDefault="00DA48D3" w:rsidP="009714D3">
            <w:pPr>
              <w:rPr>
                <w:rFonts w:ascii="Arial" w:hAnsi="Arial" w:cs="Arial"/>
                <w:sz w:val="24"/>
                <w:szCs w:val="24"/>
              </w:rPr>
            </w:pPr>
            <w:r>
              <w:rPr>
                <w:rFonts w:ascii="Arial" w:hAnsi="Arial" w:cs="Arial"/>
                <w:sz w:val="24"/>
                <w:szCs w:val="24"/>
              </w:rPr>
              <w:t>Also in a reaction</w:t>
            </w:r>
            <w:r w:rsidRPr="00A8706C">
              <w:rPr>
                <w:rFonts w:ascii="Arial" w:hAnsi="Arial" w:cs="Arial"/>
                <w:sz w:val="24"/>
                <w:szCs w:val="24"/>
              </w:rPr>
              <w:t xml:space="preserve"> products are not formed directly, however an intermediate molecule forms. This intermediate molecule is neither a reactant nor a product and is called </w:t>
            </w:r>
            <w:r w:rsidRPr="002F76CD">
              <w:rPr>
                <w:rFonts w:ascii="Arial" w:hAnsi="Arial" w:cs="Arial"/>
                <w:b/>
                <w:sz w:val="24"/>
                <w:szCs w:val="24"/>
              </w:rPr>
              <w:t>Activated Complex</w:t>
            </w:r>
          </w:p>
        </w:tc>
      </w:tr>
      <w:tr w:rsidR="00DA48D3" w:rsidTr="00881AA3">
        <w:tc>
          <w:tcPr>
            <w:tcW w:w="817" w:type="dxa"/>
          </w:tcPr>
          <w:p w:rsidR="00DA48D3" w:rsidRDefault="00DA48D3" w:rsidP="009714D3">
            <w:pPr>
              <w:rPr>
                <w:rFonts w:ascii="Arial" w:hAnsi="Arial" w:cs="Arial"/>
                <w:sz w:val="24"/>
                <w:szCs w:val="24"/>
              </w:rPr>
            </w:pPr>
            <w:r>
              <w:rPr>
                <w:rFonts w:ascii="Courier New" w:hAnsi="Courier New" w:cs="Courier New"/>
                <w:sz w:val="24"/>
                <w:szCs w:val="24"/>
              </w:rPr>
              <w:t>•</w:t>
            </w:r>
          </w:p>
        </w:tc>
        <w:tc>
          <w:tcPr>
            <w:tcW w:w="8425" w:type="dxa"/>
            <w:gridSpan w:val="3"/>
          </w:tcPr>
          <w:p w:rsidR="00DA48D3" w:rsidRDefault="00DA48D3" w:rsidP="009714D3">
            <w:pPr>
              <w:rPr>
                <w:rFonts w:ascii="Arial" w:hAnsi="Arial" w:cs="Arial"/>
                <w:sz w:val="24"/>
                <w:szCs w:val="24"/>
              </w:rPr>
            </w:pPr>
            <w:r w:rsidRPr="00A8706C">
              <w:rPr>
                <w:rFonts w:ascii="Arial" w:hAnsi="Arial" w:cs="Arial"/>
                <w:sz w:val="24"/>
                <w:szCs w:val="24"/>
              </w:rPr>
              <w:t>However, activated complex eventually breaks up to form products</w:t>
            </w:r>
          </w:p>
        </w:tc>
      </w:tr>
      <w:tr w:rsidR="00DA48D3" w:rsidTr="00881AA3">
        <w:tc>
          <w:tcPr>
            <w:tcW w:w="817" w:type="dxa"/>
          </w:tcPr>
          <w:p w:rsidR="00DA48D3" w:rsidRDefault="00DA48D3" w:rsidP="009714D3">
            <w:pPr>
              <w:rPr>
                <w:rFonts w:ascii="Arial" w:hAnsi="Arial" w:cs="Arial"/>
                <w:sz w:val="24"/>
                <w:szCs w:val="24"/>
              </w:rPr>
            </w:pPr>
            <w:r>
              <w:rPr>
                <w:rFonts w:ascii="Courier New" w:hAnsi="Courier New" w:cs="Courier New"/>
                <w:sz w:val="24"/>
                <w:szCs w:val="24"/>
              </w:rPr>
              <w:t>•</w:t>
            </w:r>
          </w:p>
        </w:tc>
        <w:tc>
          <w:tcPr>
            <w:tcW w:w="8425" w:type="dxa"/>
            <w:gridSpan w:val="3"/>
          </w:tcPr>
          <w:p w:rsidR="00DA48D3" w:rsidRDefault="00DA48D3" w:rsidP="009714D3">
            <w:pPr>
              <w:rPr>
                <w:rFonts w:ascii="Arial" w:hAnsi="Arial" w:cs="Arial"/>
                <w:sz w:val="24"/>
                <w:szCs w:val="24"/>
              </w:rPr>
            </w:pPr>
            <w:r w:rsidRPr="00A8706C">
              <w:rPr>
                <w:rFonts w:ascii="Arial" w:hAnsi="Arial" w:cs="Arial"/>
                <w:sz w:val="24"/>
                <w:szCs w:val="24"/>
              </w:rPr>
              <w:t>An activated complex is defined as the molecule which is highly unstable, high energy and it breaks up to form products.</w:t>
            </w:r>
          </w:p>
        </w:tc>
      </w:tr>
      <w:tr w:rsidR="00DA48D3" w:rsidTr="00881AA3">
        <w:tc>
          <w:tcPr>
            <w:tcW w:w="817" w:type="dxa"/>
          </w:tcPr>
          <w:p w:rsidR="00DA48D3" w:rsidRDefault="00DA48D3" w:rsidP="009714D3">
            <w:pPr>
              <w:rPr>
                <w:rFonts w:ascii="Arial" w:hAnsi="Arial" w:cs="Arial"/>
                <w:sz w:val="24"/>
                <w:szCs w:val="24"/>
              </w:rPr>
            </w:pPr>
            <w:r>
              <w:rPr>
                <w:rFonts w:ascii="Courier New" w:hAnsi="Courier New" w:cs="Courier New"/>
                <w:sz w:val="24"/>
                <w:szCs w:val="24"/>
              </w:rPr>
              <w:t>•</w:t>
            </w:r>
          </w:p>
        </w:tc>
        <w:tc>
          <w:tcPr>
            <w:tcW w:w="8425" w:type="dxa"/>
            <w:gridSpan w:val="3"/>
          </w:tcPr>
          <w:p w:rsidR="00DA48D3" w:rsidRPr="00A8706C" w:rsidRDefault="00DA48D3" w:rsidP="009714D3">
            <w:pPr>
              <w:rPr>
                <w:rFonts w:ascii="Arial" w:hAnsi="Arial" w:cs="Arial"/>
                <w:sz w:val="24"/>
                <w:szCs w:val="24"/>
              </w:rPr>
            </w:pPr>
            <w:r w:rsidRPr="00A8706C">
              <w:rPr>
                <w:rFonts w:ascii="Arial" w:hAnsi="Arial" w:cs="Arial"/>
                <w:sz w:val="24"/>
                <w:szCs w:val="24"/>
              </w:rPr>
              <w:t xml:space="preserve">The potential energy of this activated complex is equal to the activation energy of the reaction. </w:t>
            </w:r>
          </w:p>
        </w:tc>
      </w:tr>
      <w:tr w:rsidR="00BE502D" w:rsidTr="00881AA3">
        <w:tc>
          <w:tcPr>
            <w:tcW w:w="817" w:type="dxa"/>
          </w:tcPr>
          <w:p w:rsidR="00BE502D" w:rsidRDefault="00BE502D" w:rsidP="009714D3">
            <w:pPr>
              <w:rPr>
                <w:rFonts w:ascii="Courier New" w:hAnsi="Courier New" w:cs="Courier New"/>
                <w:sz w:val="24"/>
                <w:szCs w:val="24"/>
              </w:rPr>
            </w:pPr>
          </w:p>
        </w:tc>
        <w:tc>
          <w:tcPr>
            <w:tcW w:w="8425" w:type="dxa"/>
            <w:gridSpan w:val="3"/>
          </w:tcPr>
          <w:p w:rsidR="00BE502D" w:rsidRPr="00A8706C" w:rsidRDefault="00BE502D" w:rsidP="009714D3">
            <w:pPr>
              <w:rPr>
                <w:rFonts w:ascii="Arial" w:hAnsi="Arial" w:cs="Arial"/>
                <w:sz w:val="24"/>
                <w:szCs w:val="24"/>
              </w:rPr>
            </w:pPr>
          </w:p>
        </w:tc>
      </w:tr>
      <w:tr w:rsidR="00DA48D3" w:rsidTr="00881AA3">
        <w:tc>
          <w:tcPr>
            <w:tcW w:w="817" w:type="dxa"/>
          </w:tcPr>
          <w:p w:rsidR="00DA48D3" w:rsidRDefault="00DA48D3" w:rsidP="009714D3">
            <w:pPr>
              <w:rPr>
                <w:rFonts w:ascii="Arial" w:hAnsi="Arial" w:cs="Arial"/>
                <w:sz w:val="24"/>
                <w:szCs w:val="24"/>
              </w:rPr>
            </w:pPr>
            <w:r>
              <w:rPr>
                <w:rFonts w:ascii="Courier New" w:hAnsi="Courier New" w:cs="Courier New"/>
                <w:sz w:val="24"/>
                <w:szCs w:val="24"/>
              </w:rPr>
              <w:t>•</w:t>
            </w:r>
          </w:p>
        </w:tc>
        <w:tc>
          <w:tcPr>
            <w:tcW w:w="8425" w:type="dxa"/>
            <w:gridSpan w:val="3"/>
          </w:tcPr>
          <w:p w:rsidR="00DA48D3" w:rsidRDefault="00DA48D3" w:rsidP="009714D3">
            <w:pPr>
              <w:rPr>
                <w:rFonts w:ascii="Arial" w:hAnsi="Arial" w:cs="Arial"/>
                <w:sz w:val="24"/>
                <w:szCs w:val="24"/>
              </w:rPr>
            </w:pPr>
            <w:r w:rsidRPr="00A8706C">
              <w:rPr>
                <w:rFonts w:ascii="Arial" w:hAnsi="Arial" w:cs="Arial"/>
                <w:sz w:val="24"/>
                <w:szCs w:val="24"/>
              </w:rPr>
              <w:t xml:space="preserve">There are two types of reactions as far as energy is concerned i.e. </w:t>
            </w:r>
          </w:p>
          <w:p w:rsidR="00DA48D3" w:rsidRDefault="00DA48D3" w:rsidP="009714D3">
            <w:pPr>
              <w:rPr>
                <w:rFonts w:ascii="Arial" w:hAnsi="Arial" w:cs="Arial"/>
                <w:sz w:val="24"/>
                <w:szCs w:val="24"/>
              </w:rPr>
            </w:pPr>
            <w:r>
              <w:rPr>
                <w:rFonts w:ascii="Arial" w:hAnsi="Arial" w:cs="Arial"/>
                <w:sz w:val="24"/>
                <w:szCs w:val="24"/>
              </w:rPr>
              <w:t xml:space="preserve">1. </w:t>
            </w:r>
            <w:r w:rsidRPr="00A8706C">
              <w:rPr>
                <w:rFonts w:ascii="Arial" w:hAnsi="Arial" w:cs="Arial"/>
                <w:sz w:val="24"/>
                <w:szCs w:val="24"/>
              </w:rPr>
              <w:t>Exothe</w:t>
            </w:r>
            <w:r>
              <w:rPr>
                <w:rFonts w:ascii="Arial" w:hAnsi="Arial" w:cs="Arial"/>
                <w:sz w:val="24"/>
                <w:szCs w:val="24"/>
              </w:rPr>
              <w:t xml:space="preserve">rmic </w:t>
            </w:r>
            <w:r w:rsidR="00BE502D">
              <w:rPr>
                <w:rFonts w:ascii="Arial" w:hAnsi="Arial" w:cs="Arial"/>
                <w:sz w:val="24"/>
                <w:szCs w:val="24"/>
              </w:rPr>
              <w:t>reaction</w:t>
            </w:r>
          </w:p>
          <w:p w:rsidR="00DA48D3" w:rsidRPr="00A8706C" w:rsidRDefault="00DA48D3" w:rsidP="009714D3">
            <w:pPr>
              <w:rPr>
                <w:rFonts w:ascii="Arial" w:hAnsi="Arial" w:cs="Arial"/>
                <w:sz w:val="24"/>
                <w:szCs w:val="24"/>
              </w:rPr>
            </w:pPr>
            <w:r>
              <w:rPr>
                <w:rFonts w:ascii="Arial" w:hAnsi="Arial" w:cs="Arial"/>
                <w:sz w:val="24"/>
                <w:szCs w:val="24"/>
              </w:rPr>
              <w:t xml:space="preserve">2. </w:t>
            </w:r>
            <w:r w:rsidRPr="00A8706C">
              <w:rPr>
                <w:rFonts w:ascii="Arial" w:hAnsi="Arial" w:cs="Arial"/>
                <w:sz w:val="24"/>
                <w:szCs w:val="24"/>
              </w:rPr>
              <w:t>Endothermic reaction.</w:t>
            </w:r>
          </w:p>
        </w:tc>
      </w:tr>
      <w:tr w:rsidR="00DA48D3" w:rsidTr="00881AA3">
        <w:tc>
          <w:tcPr>
            <w:tcW w:w="817" w:type="dxa"/>
          </w:tcPr>
          <w:p w:rsidR="00DA48D3" w:rsidRDefault="00DA48D3" w:rsidP="009714D3">
            <w:pPr>
              <w:rPr>
                <w:rFonts w:ascii="Arial" w:hAnsi="Arial" w:cs="Arial"/>
                <w:sz w:val="24"/>
                <w:szCs w:val="24"/>
              </w:rPr>
            </w:pPr>
          </w:p>
        </w:tc>
        <w:tc>
          <w:tcPr>
            <w:tcW w:w="8425" w:type="dxa"/>
            <w:gridSpan w:val="3"/>
          </w:tcPr>
          <w:p w:rsidR="00DA48D3" w:rsidRPr="00A8706C" w:rsidRDefault="00DA48D3" w:rsidP="009714D3">
            <w:pPr>
              <w:rPr>
                <w:rFonts w:ascii="Arial" w:hAnsi="Arial" w:cs="Arial"/>
                <w:sz w:val="24"/>
                <w:szCs w:val="24"/>
              </w:rPr>
            </w:pPr>
          </w:p>
        </w:tc>
      </w:tr>
      <w:tr w:rsidR="00DA48D3" w:rsidTr="00881AA3">
        <w:tc>
          <w:tcPr>
            <w:tcW w:w="817" w:type="dxa"/>
          </w:tcPr>
          <w:p w:rsidR="00DA48D3" w:rsidRDefault="00DA48D3" w:rsidP="009714D3">
            <w:pPr>
              <w:rPr>
                <w:rFonts w:ascii="Arial" w:hAnsi="Arial" w:cs="Arial"/>
                <w:sz w:val="24"/>
                <w:szCs w:val="24"/>
              </w:rPr>
            </w:pPr>
          </w:p>
        </w:tc>
        <w:tc>
          <w:tcPr>
            <w:tcW w:w="8425" w:type="dxa"/>
            <w:gridSpan w:val="3"/>
          </w:tcPr>
          <w:p w:rsidR="00DA48D3" w:rsidRPr="00087942" w:rsidRDefault="00DA48D3" w:rsidP="009714D3">
            <w:pPr>
              <w:rPr>
                <w:rFonts w:ascii="Arial" w:hAnsi="Arial" w:cs="Arial"/>
                <w:b/>
                <w:sz w:val="24"/>
                <w:szCs w:val="24"/>
              </w:rPr>
            </w:pPr>
            <w:r w:rsidRPr="00087942">
              <w:rPr>
                <w:rFonts w:ascii="Arial" w:hAnsi="Arial" w:cs="Arial"/>
                <w:b/>
                <w:sz w:val="24"/>
                <w:szCs w:val="24"/>
              </w:rPr>
              <w:t>Exothermic Reaction</w:t>
            </w:r>
          </w:p>
        </w:tc>
      </w:tr>
      <w:tr w:rsidR="00BE502D" w:rsidTr="00881AA3">
        <w:tc>
          <w:tcPr>
            <w:tcW w:w="817" w:type="dxa"/>
          </w:tcPr>
          <w:p w:rsidR="00BE502D" w:rsidRDefault="00BE502D" w:rsidP="009714D3">
            <w:pPr>
              <w:rPr>
                <w:rFonts w:ascii="Arial" w:hAnsi="Arial" w:cs="Arial"/>
                <w:sz w:val="24"/>
                <w:szCs w:val="24"/>
              </w:rPr>
            </w:pPr>
          </w:p>
        </w:tc>
        <w:tc>
          <w:tcPr>
            <w:tcW w:w="8425" w:type="dxa"/>
            <w:gridSpan w:val="3"/>
          </w:tcPr>
          <w:p w:rsidR="00BE502D" w:rsidRPr="00087942" w:rsidRDefault="00BE502D" w:rsidP="009714D3">
            <w:pPr>
              <w:rPr>
                <w:rFonts w:ascii="Arial" w:hAnsi="Arial" w:cs="Arial"/>
                <w:b/>
                <w:sz w:val="24"/>
                <w:szCs w:val="24"/>
              </w:rPr>
            </w:pPr>
          </w:p>
        </w:tc>
      </w:tr>
      <w:tr w:rsidR="00DA48D3" w:rsidTr="00881AA3">
        <w:tc>
          <w:tcPr>
            <w:tcW w:w="817" w:type="dxa"/>
          </w:tcPr>
          <w:p w:rsidR="00DA48D3" w:rsidRDefault="00DA48D3" w:rsidP="009714D3">
            <w:pPr>
              <w:rPr>
                <w:rFonts w:ascii="Arial" w:hAnsi="Arial" w:cs="Arial"/>
                <w:sz w:val="24"/>
                <w:szCs w:val="24"/>
              </w:rPr>
            </w:pPr>
            <w:r>
              <w:rPr>
                <w:rFonts w:ascii="Courier New" w:hAnsi="Courier New" w:cs="Courier New"/>
                <w:sz w:val="24"/>
                <w:szCs w:val="24"/>
              </w:rPr>
              <w:t>•</w:t>
            </w:r>
          </w:p>
        </w:tc>
        <w:tc>
          <w:tcPr>
            <w:tcW w:w="8425" w:type="dxa"/>
            <w:gridSpan w:val="3"/>
          </w:tcPr>
          <w:p w:rsidR="00DA48D3" w:rsidRDefault="00DA48D3" w:rsidP="009714D3">
            <w:pPr>
              <w:rPr>
                <w:rFonts w:ascii="Arial" w:hAnsi="Arial" w:cs="Arial"/>
                <w:sz w:val="24"/>
                <w:szCs w:val="24"/>
              </w:rPr>
            </w:pPr>
            <w:r w:rsidRPr="00A8706C">
              <w:rPr>
                <w:rFonts w:ascii="Arial" w:hAnsi="Arial" w:cs="Arial"/>
                <w:sz w:val="24"/>
                <w:szCs w:val="24"/>
              </w:rPr>
              <w:t>Exothermic reaction is the reaction that releases energy</w:t>
            </w:r>
          </w:p>
        </w:tc>
      </w:tr>
      <w:tr w:rsidR="00DA48D3" w:rsidTr="00881AA3">
        <w:tc>
          <w:tcPr>
            <w:tcW w:w="817" w:type="dxa"/>
          </w:tcPr>
          <w:p w:rsidR="00DA48D3" w:rsidRDefault="00DA48D3" w:rsidP="009714D3">
            <w:pPr>
              <w:rPr>
                <w:rFonts w:ascii="Arial" w:hAnsi="Arial" w:cs="Arial"/>
                <w:sz w:val="24"/>
                <w:szCs w:val="24"/>
              </w:rPr>
            </w:pPr>
          </w:p>
        </w:tc>
        <w:tc>
          <w:tcPr>
            <w:tcW w:w="8425" w:type="dxa"/>
            <w:gridSpan w:val="3"/>
          </w:tcPr>
          <w:p w:rsidR="00DA48D3" w:rsidRPr="00A8706C" w:rsidRDefault="00DA48D3" w:rsidP="009714D3">
            <w:pPr>
              <w:rPr>
                <w:rFonts w:ascii="Arial" w:hAnsi="Arial" w:cs="Arial"/>
                <w:sz w:val="24"/>
                <w:szCs w:val="24"/>
              </w:rPr>
            </w:pPr>
          </w:p>
        </w:tc>
      </w:tr>
      <w:tr w:rsidR="00DA48D3" w:rsidTr="00881AA3">
        <w:tc>
          <w:tcPr>
            <w:tcW w:w="817" w:type="dxa"/>
          </w:tcPr>
          <w:p w:rsidR="00DA48D3" w:rsidRDefault="00DA48D3" w:rsidP="009714D3">
            <w:pPr>
              <w:rPr>
                <w:rFonts w:ascii="Arial" w:hAnsi="Arial" w:cs="Arial"/>
                <w:sz w:val="24"/>
                <w:szCs w:val="24"/>
              </w:rPr>
            </w:pPr>
          </w:p>
        </w:tc>
        <w:tc>
          <w:tcPr>
            <w:tcW w:w="8425" w:type="dxa"/>
            <w:gridSpan w:val="3"/>
          </w:tcPr>
          <w:p w:rsidR="00DA48D3" w:rsidRPr="00085445" w:rsidRDefault="00DA48D3" w:rsidP="009714D3">
            <w:pPr>
              <w:rPr>
                <w:rFonts w:ascii="Arial" w:hAnsi="Arial" w:cs="Arial"/>
                <w:b/>
                <w:sz w:val="24"/>
                <w:szCs w:val="24"/>
              </w:rPr>
            </w:pPr>
            <w:r w:rsidRPr="00085445">
              <w:rPr>
                <w:rFonts w:ascii="Arial" w:hAnsi="Arial" w:cs="Arial"/>
                <w:b/>
                <w:sz w:val="24"/>
                <w:szCs w:val="24"/>
              </w:rPr>
              <w:t>Properties of an Exothermic Reaction</w:t>
            </w:r>
          </w:p>
        </w:tc>
      </w:tr>
      <w:tr w:rsidR="00DA48D3" w:rsidTr="00881AA3">
        <w:tc>
          <w:tcPr>
            <w:tcW w:w="817" w:type="dxa"/>
          </w:tcPr>
          <w:p w:rsidR="00DA48D3" w:rsidRDefault="00DA48D3" w:rsidP="009714D3">
            <w:pPr>
              <w:rPr>
                <w:rFonts w:ascii="Arial" w:hAnsi="Arial" w:cs="Arial"/>
                <w:sz w:val="24"/>
                <w:szCs w:val="24"/>
              </w:rPr>
            </w:pPr>
          </w:p>
        </w:tc>
        <w:tc>
          <w:tcPr>
            <w:tcW w:w="8425" w:type="dxa"/>
            <w:gridSpan w:val="3"/>
          </w:tcPr>
          <w:p w:rsidR="00DA48D3" w:rsidRDefault="00DA48D3" w:rsidP="009714D3">
            <w:pPr>
              <w:rPr>
                <w:rFonts w:ascii="Arial" w:hAnsi="Arial" w:cs="Arial"/>
                <w:sz w:val="24"/>
                <w:szCs w:val="24"/>
              </w:rPr>
            </w:pPr>
          </w:p>
        </w:tc>
      </w:tr>
      <w:tr w:rsidR="00DA48D3" w:rsidTr="00881AA3">
        <w:tc>
          <w:tcPr>
            <w:tcW w:w="817" w:type="dxa"/>
          </w:tcPr>
          <w:p w:rsidR="00DA48D3" w:rsidRDefault="00DA48D3" w:rsidP="009714D3">
            <w:pPr>
              <w:rPr>
                <w:rFonts w:ascii="Arial" w:hAnsi="Arial" w:cs="Arial"/>
                <w:sz w:val="24"/>
                <w:szCs w:val="24"/>
              </w:rPr>
            </w:pPr>
          </w:p>
        </w:tc>
        <w:tc>
          <w:tcPr>
            <w:tcW w:w="8425" w:type="dxa"/>
            <w:gridSpan w:val="3"/>
          </w:tcPr>
          <w:p w:rsidR="00DA48D3" w:rsidRDefault="00DA48D3" w:rsidP="009714D3">
            <w:pPr>
              <w:rPr>
                <w:rFonts w:ascii="Arial" w:hAnsi="Arial" w:cs="Arial"/>
                <w:sz w:val="24"/>
                <w:szCs w:val="24"/>
              </w:rPr>
            </w:pPr>
            <w:r>
              <w:rPr>
                <w:rFonts w:ascii="Arial" w:hAnsi="Arial" w:cs="Arial"/>
                <w:sz w:val="24"/>
                <w:szCs w:val="24"/>
              </w:rPr>
              <w:t>1. R</w:t>
            </w:r>
            <w:r w:rsidRPr="00A8706C">
              <w:rPr>
                <w:rFonts w:ascii="Arial" w:hAnsi="Arial" w:cs="Arial"/>
                <w:sz w:val="24"/>
                <w:szCs w:val="24"/>
              </w:rPr>
              <w:t>eactants absorb less energy than the energy that is produce</w:t>
            </w:r>
            <w:r>
              <w:rPr>
                <w:rFonts w:ascii="Arial" w:hAnsi="Arial" w:cs="Arial"/>
                <w:sz w:val="24"/>
                <w:szCs w:val="24"/>
              </w:rPr>
              <w:t>d</w:t>
            </w:r>
          </w:p>
        </w:tc>
      </w:tr>
      <w:tr w:rsidR="00DA48D3" w:rsidTr="00881AA3">
        <w:tc>
          <w:tcPr>
            <w:tcW w:w="817" w:type="dxa"/>
          </w:tcPr>
          <w:p w:rsidR="00DA48D3" w:rsidRDefault="00DA48D3" w:rsidP="009714D3">
            <w:pPr>
              <w:rPr>
                <w:rFonts w:ascii="Arial" w:hAnsi="Arial" w:cs="Arial"/>
                <w:sz w:val="24"/>
                <w:szCs w:val="24"/>
              </w:rPr>
            </w:pPr>
          </w:p>
        </w:tc>
        <w:tc>
          <w:tcPr>
            <w:tcW w:w="8425" w:type="dxa"/>
            <w:gridSpan w:val="3"/>
          </w:tcPr>
          <w:p w:rsidR="00DA48D3" w:rsidRDefault="00DA48D3" w:rsidP="009714D3">
            <w:pPr>
              <w:rPr>
                <w:rFonts w:ascii="Arial" w:hAnsi="Arial" w:cs="Arial"/>
                <w:sz w:val="24"/>
                <w:szCs w:val="24"/>
              </w:rPr>
            </w:pPr>
            <w:r>
              <w:rPr>
                <w:rFonts w:ascii="Arial" w:hAnsi="Arial" w:cs="Arial"/>
                <w:sz w:val="24"/>
                <w:szCs w:val="24"/>
              </w:rPr>
              <w:t>2. E</w:t>
            </w:r>
            <w:r w:rsidRPr="00A8706C">
              <w:rPr>
                <w:rFonts w:ascii="Arial" w:hAnsi="Arial" w:cs="Arial"/>
                <w:sz w:val="24"/>
                <w:szCs w:val="24"/>
              </w:rPr>
              <w:t>nergy of reactants is greater that the energy of products</w:t>
            </w:r>
          </w:p>
        </w:tc>
      </w:tr>
      <w:tr w:rsidR="00DA48D3" w:rsidTr="00881AA3">
        <w:tc>
          <w:tcPr>
            <w:tcW w:w="817" w:type="dxa"/>
          </w:tcPr>
          <w:p w:rsidR="00DA48D3" w:rsidRDefault="00DA48D3" w:rsidP="009714D3">
            <w:pPr>
              <w:rPr>
                <w:rFonts w:ascii="Arial" w:hAnsi="Arial" w:cs="Arial"/>
                <w:sz w:val="24"/>
                <w:szCs w:val="24"/>
              </w:rPr>
            </w:pPr>
          </w:p>
        </w:tc>
        <w:tc>
          <w:tcPr>
            <w:tcW w:w="8425" w:type="dxa"/>
            <w:gridSpan w:val="3"/>
          </w:tcPr>
          <w:p w:rsidR="00DA48D3" w:rsidRDefault="00DA48D3" w:rsidP="009714D3">
            <w:pPr>
              <w:rPr>
                <w:rFonts w:ascii="Arial" w:hAnsi="Arial" w:cs="Arial"/>
                <w:sz w:val="24"/>
                <w:szCs w:val="24"/>
              </w:rPr>
            </w:pPr>
            <w:r>
              <w:rPr>
                <w:rFonts w:ascii="Arial" w:hAnsi="Arial" w:cs="Arial"/>
                <w:sz w:val="24"/>
                <w:szCs w:val="24"/>
              </w:rPr>
              <w:t xml:space="preserve">3. </w:t>
            </w:r>
            <w:r w:rsidRPr="00A8706C">
              <w:rPr>
                <w:rFonts w:ascii="Arial" w:hAnsi="Arial" w:cs="Arial"/>
                <w:sz w:val="24"/>
                <w:szCs w:val="24"/>
              </w:rPr>
              <w:t xml:space="preserve">the enthalpy </w:t>
            </w:r>
            <w:r>
              <w:rPr>
                <w:rFonts w:ascii="Arial" w:hAnsi="Arial" w:cs="Arial"/>
                <w:sz w:val="24"/>
                <w:szCs w:val="24"/>
              </w:rPr>
              <w:t>change</w:t>
            </w:r>
            <w:r w:rsidRPr="00A8706C">
              <w:rPr>
                <w:rFonts w:ascii="Arial" w:hAnsi="Arial" w:cs="Arial"/>
                <w:sz w:val="24"/>
                <w:szCs w:val="24"/>
              </w:rPr>
              <w:t xml:space="preserve">(heat of the reaction) of the reaction </w:t>
            </w:r>
            <w:r>
              <w:rPr>
                <w:rFonts w:ascii="Arial" w:hAnsi="Arial" w:cs="Arial"/>
                <w:sz w:val="24"/>
                <w:szCs w:val="24"/>
              </w:rPr>
              <w:t xml:space="preserve">is </w:t>
            </w:r>
            <w:r w:rsidRPr="00A8706C">
              <w:rPr>
                <w:rFonts w:ascii="Arial" w:hAnsi="Arial" w:cs="Arial"/>
                <w:sz w:val="24"/>
                <w:szCs w:val="24"/>
              </w:rPr>
              <w:t>negative</w:t>
            </w:r>
          </w:p>
        </w:tc>
      </w:tr>
      <w:tr w:rsidR="00DA48D3" w:rsidTr="00881AA3">
        <w:tc>
          <w:tcPr>
            <w:tcW w:w="817" w:type="dxa"/>
          </w:tcPr>
          <w:p w:rsidR="00DA48D3" w:rsidRDefault="00DA48D3" w:rsidP="009714D3">
            <w:pPr>
              <w:rPr>
                <w:rFonts w:ascii="Arial" w:hAnsi="Arial" w:cs="Arial"/>
                <w:sz w:val="24"/>
                <w:szCs w:val="24"/>
              </w:rPr>
            </w:pPr>
          </w:p>
        </w:tc>
        <w:tc>
          <w:tcPr>
            <w:tcW w:w="8425" w:type="dxa"/>
            <w:gridSpan w:val="3"/>
          </w:tcPr>
          <w:p w:rsidR="00DA48D3" w:rsidRDefault="00DA48D3" w:rsidP="009714D3">
            <w:pPr>
              <w:rPr>
                <w:rFonts w:ascii="Arial" w:hAnsi="Arial" w:cs="Arial"/>
                <w:sz w:val="24"/>
                <w:szCs w:val="24"/>
              </w:rPr>
            </w:pPr>
            <w:r>
              <w:rPr>
                <w:rFonts w:ascii="Arial" w:hAnsi="Arial" w:cs="Arial"/>
                <w:sz w:val="24"/>
                <w:szCs w:val="24"/>
              </w:rPr>
              <w:t xml:space="preserve">4. </w:t>
            </w:r>
            <w:r w:rsidRPr="00A8706C">
              <w:rPr>
                <w:rFonts w:ascii="Arial" w:hAnsi="Arial" w:cs="Arial"/>
                <w:sz w:val="24"/>
                <w:szCs w:val="24"/>
              </w:rPr>
              <w:t>also known as spontaneous reaction</w:t>
            </w:r>
          </w:p>
        </w:tc>
      </w:tr>
      <w:tr w:rsidR="00DA48D3" w:rsidTr="00881AA3">
        <w:tc>
          <w:tcPr>
            <w:tcW w:w="817" w:type="dxa"/>
          </w:tcPr>
          <w:p w:rsidR="00DA48D3" w:rsidRDefault="00DA48D3" w:rsidP="009714D3">
            <w:pPr>
              <w:rPr>
                <w:rFonts w:ascii="Arial" w:hAnsi="Arial" w:cs="Arial"/>
                <w:sz w:val="24"/>
                <w:szCs w:val="24"/>
              </w:rPr>
            </w:pPr>
          </w:p>
        </w:tc>
        <w:tc>
          <w:tcPr>
            <w:tcW w:w="8425" w:type="dxa"/>
            <w:gridSpan w:val="3"/>
          </w:tcPr>
          <w:p w:rsidR="00DA48D3" w:rsidRDefault="00DA48D3" w:rsidP="009714D3">
            <w:pPr>
              <w:rPr>
                <w:rFonts w:ascii="Arial" w:hAnsi="Arial" w:cs="Arial"/>
                <w:sz w:val="24"/>
                <w:szCs w:val="24"/>
              </w:rPr>
            </w:pPr>
          </w:p>
        </w:tc>
      </w:tr>
      <w:tr w:rsidR="00DA48D3" w:rsidTr="00881AA3">
        <w:tc>
          <w:tcPr>
            <w:tcW w:w="817" w:type="dxa"/>
          </w:tcPr>
          <w:p w:rsidR="00DA48D3" w:rsidRDefault="00DA48D3" w:rsidP="009714D3">
            <w:pPr>
              <w:rPr>
                <w:rFonts w:ascii="Arial" w:hAnsi="Arial" w:cs="Arial"/>
                <w:sz w:val="24"/>
                <w:szCs w:val="24"/>
              </w:rPr>
            </w:pPr>
          </w:p>
        </w:tc>
        <w:tc>
          <w:tcPr>
            <w:tcW w:w="8425" w:type="dxa"/>
            <w:gridSpan w:val="3"/>
          </w:tcPr>
          <w:p w:rsidR="00DA48D3" w:rsidRPr="006112AE" w:rsidRDefault="00DA48D3" w:rsidP="009714D3">
            <w:pPr>
              <w:autoSpaceDE w:val="0"/>
              <w:autoSpaceDN w:val="0"/>
              <w:adjustRightInd w:val="0"/>
              <w:rPr>
                <w:rFonts w:ascii="Comic Sans MS" w:hAnsi="Comic Sans MS"/>
                <w:color w:val="000000"/>
                <w:sz w:val="24"/>
                <w:szCs w:val="24"/>
              </w:rPr>
            </w:pPr>
            <w:r>
              <w:rPr>
                <w:rFonts w:ascii="Arial" w:hAnsi="Arial" w:cs="Arial"/>
                <w:color w:val="000000"/>
                <w:sz w:val="24"/>
                <w:szCs w:val="24"/>
              </w:rPr>
              <w:t>Example :</w:t>
            </w:r>
            <w:r w:rsidRPr="006112AE">
              <w:rPr>
                <w:rFonts w:ascii="Arial" w:hAnsi="Arial" w:cs="Arial"/>
                <w:color w:val="000000"/>
                <w:sz w:val="24"/>
                <w:szCs w:val="24"/>
              </w:rPr>
              <w:t>Mg</w:t>
            </w:r>
            <w:r w:rsidRPr="000610E4">
              <w:rPr>
                <w:rFonts w:ascii="Arial" w:hAnsi="Arial" w:cs="Arial"/>
                <w:color w:val="000000"/>
                <w:sz w:val="24"/>
                <w:szCs w:val="24"/>
                <w:vertAlign w:val="subscript"/>
              </w:rPr>
              <w:t>(</w:t>
            </w:r>
            <w:r w:rsidRPr="000610E4">
              <w:rPr>
                <w:rFonts w:ascii="Arial" w:eastAsia="CMMI10" w:hAnsi="Arial" w:cs="Arial"/>
                <w:color w:val="000000"/>
                <w:sz w:val="24"/>
                <w:szCs w:val="24"/>
                <w:vertAlign w:val="subscript"/>
              </w:rPr>
              <w:t>s</w:t>
            </w:r>
            <w:r w:rsidRPr="000610E4">
              <w:rPr>
                <w:rFonts w:ascii="Arial" w:hAnsi="Arial" w:cs="Arial"/>
                <w:color w:val="000000"/>
                <w:sz w:val="24"/>
                <w:szCs w:val="24"/>
                <w:vertAlign w:val="subscript"/>
              </w:rPr>
              <w:t>)</w:t>
            </w:r>
            <w:r w:rsidRPr="006112AE">
              <w:rPr>
                <w:rFonts w:ascii="Arial" w:hAnsi="Arial" w:cs="Arial"/>
                <w:color w:val="000000"/>
                <w:sz w:val="24"/>
                <w:szCs w:val="24"/>
              </w:rPr>
              <w:t xml:space="preserve"> + 2</w:t>
            </w:r>
            <w:r w:rsidRPr="006112AE">
              <w:rPr>
                <w:rFonts w:ascii="Arial" w:eastAsia="CMMI10" w:hAnsi="Arial" w:cs="Arial"/>
                <w:color w:val="000000"/>
                <w:sz w:val="24"/>
                <w:szCs w:val="24"/>
              </w:rPr>
              <w:t>HCl</w:t>
            </w:r>
            <w:r w:rsidRPr="006112AE">
              <w:rPr>
                <w:rFonts w:ascii="Arial" w:hAnsi="Arial" w:cs="Arial"/>
                <w:color w:val="000000"/>
                <w:sz w:val="24"/>
                <w:szCs w:val="24"/>
              </w:rPr>
              <w:t xml:space="preserve"> </w:t>
            </w:r>
            <w:r w:rsidRPr="000610E4">
              <w:rPr>
                <w:rFonts w:ascii="Arial" w:hAnsi="Arial" w:cs="Arial"/>
                <w:color w:val="000000"/>
                <w:sz w:val="24"/>
                <w:szCs w:val="24"/>
                <w:vertAlign w:val="subscript"/>
              </w:rPr>
              <w:t>(</w:t>
            </w:r>
            <w:r w:rsidRPr="000610E4">
              <w:rPr>
                <w:rFonts w:ascii="Arial" w:eastAsia="CMMI10" w:hAnsi="Arial" w:cs="Arial"/>
                <w:color w:val="000000"/>
                <w:sz w:val="24"/>
                <w:szCs w:val="24"/>
                <w:vertAlign w:val="subscript"/>
              </w:rPr>
              <w:t>aq</w:t>
            </w:r>
            <w:r w:rsidRPr="000610E4">
              <w:rPr>
                <w:rFonts w:ascii="Arial" w:hAnsi="Arial" w:cs="Arial"/>
                <w:color w:val="000000"/>
                <w:sz w:val="24"/>
                <w:szCs w:val="24"/>
                <w:vertAlign w:val="subscript"/>
              </w:rPr>
              <w:t>)</w:t>
            </w:r>
            <w:r w:rsidRPr="00C87BAF">
              <w:rPr>
                <w:rFonts w:ascii="Comic Sans MS" w:hAnsi="Comic Sans MS"/>
                <w:color w:val="000000"/>
                <w:sz w:val="24"/>
                <w:szCs w:val="24"/>
              </w:rPr>
              <w:t xml:space="preserve"> </w:t>
            </w:r>
            <w:r w:rsidRPr="00C87BAF">
              <w:rPr>
                <w:rFonts w:ascii="Arial Narrow" w:eastAsia="CMSY10" w:hAnsi="Arial Narrow"/>
                <w:color w:val="000000"/>
                <w:sz w:val="24"/>
                <w:szCs w:val="24"/>
              </w:rPr>
              <w:t>→</w:t>
            </w:r>
            <w:r w:rsidRPr="00C87BAF">
              <w:rPr>
                <w:rFonts w:ascii="Comic Sans MS" w:eastAsia="CMSY10" w:hAnsi="Comic Sans MS"/>
                <w:color w:val="000000"/>
                <w:sz w:val="24"/>
                <w:szCs w:val="24"/>
              </w:rPr>
              <w:t xml:space="preserve"> </w:t>
            </w:r>
            <w:r w:rsidRPr="000610E4">
              <w:rPr>
                <w:rFonts w:ascii="Arial" w:eastAsia="CMSY10" w:hAnsi="Arial" w:cs="Arial"/>
                <w:color w:val="000000"/>
                <w:sz w:val="24"/>
                <w:szCs w:val="24"/>
              </w:rPr>
              <w:t>Mg</w:t>
            </w:r>
            <w:r w:rsidRPr="000610E4">
              <w:rPr>
                <w:rFonts w:ascii="Arial" w:eastAsia="CMMI10" w:hAnsi="Arial" w:cs="Arial"/>
                <w:color w:val="000000"/>
                <w:sz w:val="24"/>
                <w:szCs w:val="24"/>
              </w:rPr>
              <w:t>Cl</w:t>
            </w:r>
            <w:r w:rsidRPr="000610E4">
              <w:rPr>
                <w:rFonts w:ascii="Arial" w:hAnsi="Arial" w:cs="Arial"/>
                <w:color w:val="000000"/>
                <w:sz w:val="24"/>
                <w:szCs w:val="24"/>
                <w:vertAlign w:val="subscript"/>
              </w:rPr>
              <w:t>2(</w:t>
            </w:r>
            <w:r w:rsidRPr="000610E4">
              <w:rPr>
                <w:rFonts w:ascii="Arial" w:eastAsia="CMMI10" w:hAnsi="Arial" w:cs="Arial"/>
                <w:color w:val="000000"/>
                <w:sz w:val="24"/>
                <w:szCs w:val="24"/>
                <w:vertAlign w:val="subscript"/>
              </w:rPr>
              <w:t>aq</w:t>
            </w:r>
            <w:r w:rsidRPr="000610E4">
              <w:rPr>
                <w:rFonts w:ascii="Arial" w:hAnsi="Arial" w:cs="Arial"/>
                <w:color w:val="000000"/>
                <w:sz w:val="24"/>
                <w:szCs w:val="24"/>
                <w:vertAlign w:val="subscript"/>
              </w:rPr>
              <w:t>)</w:t>
            </w:r>
            <w:r w:rsidRPr="000610E4">
              <w:rPr>
                <w:rFonts w:ascii="Arial" w:hAnsi="Arial" w:cs="Arial"/>
                <w:color w:val="000000"/>
                <w:sz w:val="24"/>
                <w:szCs w:val="24"/>
              </w:rPr>
              <w:t xml:space="preserve"> + </w:t>
            </w:r>
            <w:r w:rsidRPr="000610E4">
              <w:rPr>
                <w:rFonts w:ascii="Arial" w:eastAsia="CMMI10" w:hAnsi="Arial" w:cs="Arial"/>
                <w:color w:val="000000"/>
                <w:sz w:val="24"/>
                <w:szCs w:val="24"/>
              </w:rPr>
              <w:t>H</w:t>
            </w:r>
            <w:r w:rsidRPr="000610E4">
              <w:rPr>
                <w:rFonts w:ascii="Arial" w:hAnsi="Arial" w:cs="Arial"/>
                <w:color w:val="000000"/>
                <w:sz w:val="24"/>
                <w:szCs w:val="24"/>
                <w:vertAlign w:val="subscript"/>
              </w:rPr>
              <w:t>2(</w:t>
            </w:r>
            <w:r w:rsidRPr="000610E4">
              <w:rPr>
                <w:rFonts w:ascii="Arial" w:eastAsia="CMMI10" w:hAnsi="Arial" w:cs="Arial"/>
                <w:color w:val="000000"/>
                <w:sz w:val="24"/>
                <w:szCs w:val="24"/>
                <w:vertAlign w:val="subscript"/>
              </w:rPr>
              <w:t>g</w:t>
            </w:r>
            <w:r w:rsidRPr="000610E4">
              <w:rPr>
                <w:rFonts w:ascii="Arial" w:hAnsi="Arial" w:cs="Arial"/>
                <w:color w:val="000000"/>
                <w:sz w:val="24"/>
                <w:szCs w:val="24"/>
                <w:vertAlign w:val="subscript"/>
              </w:rPr>
              <w:t>)</w:t>
            </w:r>
            <w:r w:rsidRPr="000610E4">
              <w:rPr>
                <w:rFonts w:ascii="Arial" w:hAnsi="Arial" w:cs="Arial"/>
                <w:color w:val="000000"/>
                <w:sz w:val="24"/>
                <w:szCs w:val="24"/>
              </w:rPr>
              <w:t xml:space="preserve">  : ∆H = -ve</w:t>
            </w:r>
          </w:p>
        </w:tc>
      </w:tr>
      <w:tr w:rsidR="00DA48D3" w:rsidTr="00881AA3">
        <w:tc>
          <w:tcPr>
            <w:tcW w:w="817" w:type="dxa"/>
          </w:tcPr>
          <w:p w:rsidR="00DA48D3" w:rsidRDefault="00DA48D3" w:rsidP="009714D3">
            <w:pPr>
              <w:rPr>
                <w:rFonts w:ascii="Arial" w:hAnsi="Arial" w:cs="Arial"/>
                <w:sz w:val="24"/>
                <w:szCs w:val="24"/>
              </w:rPr>
            </w:pPr>
          </w:p>
        </w:tc>
        <w:tc>
          <w:tcPr>
            <w:tcW w:w="8425" w:type="dxa"/>
            <w:gridSpan w:val="3"/>
          </w:tcPr>
          <w:p w:rsidR="00DA48D3" w:rsidRPr="00C87BAF" w:rsidRDefault="00DA48D3" w:rsidP="009714D3">
            <w:pPr>
              <w:autoSpaceDE w:val="0"/>
              <w:autoSpaceDN w:val="0"/>
              <w:adjustRightInd w:val="0"/>
              <w:rPr>
                <w:rFonts w:ascii="Comic Sans MS" w:hAnsi="Comic Sans MS"/>
                <w:color w:val="000000"/>
                <w:sz w:val="24"/>
                <w:szCs w:val="24"/>
              </w:rPr>
            </w:pPr>
          </w:p>
        </w:tc>
      </w:tr>
      <w:tr w:rsidR="00DA48D3" w:rsidTr="00881AA3">
        <w:tc>
          <w:tcPr>
            <w:tcW w:w="817" w:type="dxa"/>
          </w:tcPr>
          <w:p w:rsidR="00DA48D3" w:rsidRDefault="00DA48D3" w:rsidP="009714D3">
            <w:pPr>
              <w:rPr>
                <w:rFonts w:ascii="Arial" w:hAnsi="Arial" w:cs="Arial"/>
                <w:sz w:val="24"/>
                <w:szCs w:val="24"/>
              </w:rPr>
            </w:pPr>
          </w:p>
        </w:tc>
        <w:tc>
          <w:tcPr>
            <w:tcW w:w="8425" w:type="dxa"/>
            <w:gridSpan w:val="3"/>
          </w:tcPr>
          <w:p w:rsidR="00DA48D3" w:rsidRPr="00BE502D" w:rsidRDefault="00DA48D3" w:rsidP="009714D3">
            <w:pPr>
              <w:rPr>
                <w:rFonts w:ascii="Arial" w:hAnsi="Arial" w:cs="Arial"/>
                <w:b/>
                <w:sz w:val="24"/>
                <w:szCs w:val="24"/>
              </w:rPr>
            </w:pPr>
            <w:r w:rsidRPr="00BE502D">
              <w:rPr>
                <w:rFonts w:ascii="Arial" w:hAnsi="Arial" w:cs="Arial"/>
                <w:b/>
                <w:sz w:val="24"/>
                <w:szCs w:val="24"/>
              </w:rPr>
              <w:t xml:space="preserve">Graph : Shows energy profile of an exothermic reaction </w:t>
            </w:r>
          </w:p>
        </w:tc>
      </w:tr>
      <w:tr w:rsidR="00DA48D3" w:rsidTr="00881AA3">
        <w:tc>
          <w:tcPr>
            <w:tcW w:w="817" w:type="dxa"/>
          </w:tcPr>
          <w:p w:rsidR="00DA48D3" w:rsidRDefault="00DA48D3" w:rsidP="009714D3">
            <w:pPr>
              <w:rPr>
                <w:rFonts w:ascii="Arial" w:hAnsi="Arial" w:cs="Arial"/>
                <w:sz w:val="24"/>
                <w:szCs w:val="24"/>
              </w:rPr>
            </w:pPr>
          </w:p>
        </w:tc>
        <w:tc>
          <w:tcPr>
            <w:tcW w:w="8425" w:type="dxa"/>
            <w:gridSpan w:val="3"/>
          </w:tcPr>
          <w:p w:rsidR="00DA48D3" w:rsidRDefault="00DA48D3" w:rsidP="009714D3">
            <w:pPr>
              <w:rPr>
                <w:rFonts w:ascii="Arial" w:hAnsi="Arial" w:cs="Arial"/>
                <w:sz w:val="24"/>
                <w:szCs w:val="24"/>
              </w:rPr>
            </w:pPr>
          </w:p>
        </w:tc>
      </w:tr>
      <w:tr w:rsidR="00DA48D3" w:rsidTr="00881AA3">
        <w:tc>
          <w:tcPr>
            <w:tcW w:w="817" w:type="dxa"/>
          </w:tcPr>
          <w:p w:rsidR="00DA48D3" w:rsidRDefault="00DA48D3" w:rsidP="009714D3">
            <w:pPr>
              <w:rPr>
                <w:rFonts w:ascii="Arial" w:hAnsi="Arial" w:cs="Arial"/>
                <w:sz w:val="24"/>
                <w:szCs w:val="24"/>
              </w:rPr>
            </w:pPr>
          </w:p>
        </w:tc>
        <w:tc>
          <w:tcPr>
            <w:tcW w:w="8425" w:type="dxa"/>
            <w:gridSpan w:val="3"/>
          </w:tcPr>
          <w:p w:rsidR="00DA48D3" w:rsidRDefault="00A81780" w:rsidP="009714D3">
            <w:pPr>
              <w:rPr>
                <w:rFonts w:ascii="Arial" w:hAnsi="Arial" w:cs="Arial"/>
                <w:sz w:val="24"/>
                <w:szCs w:val="24"/>
              </w:rPr>
            </w:pPr>
            <w:r w:rsidRPr="00A81780">
              <w:rPr>
                <w:rFonts w:ascii="Arial" w:hAnsi="Arial" w:cs="Arial"/>
                <w:noProof/>
                <w:sz w:val="18"/>
                <w:szCs w:val="24"/>
                <w:lang w:eastAsia="en-ZA"/>
              </w:rPr>
              <w:pict>
                <v:group id="_x0000_s1177" style="position:absolute;margin-left:37.5pt;margin-top:12.6pt;width:246.75pt;height:133.4pt;z-index:251722752;mso-position-horizontal-relative:text;mso-position-vertical-relative:text" coordorigin="3995,9234" coordsize="5247,4208">
                  <v:shape id="_x0000_s1178" style="position:absolute;left:3995;top:10026;width:4549;height:2738" coordsize="3641,2390" path="m,892v162,-10,694,55,971,-60c1248,717,1428,,1661,202v233,202,375,1502,705,1845c2696,2390,3376,2213,3641,2257e" filled="f" strokeweight="1.5pt">
                    <v:path arrowok="t"/>
                  </v:shape>
                  <v:shape id="_x0000_s1179" type="#_x0000_t32" style="position:absolute;left:3995;top:13441;width:5247;height:1" o:connectortype="straight">
                    <v:stroke endarrow="block"/>
                  </v:shape>
                  <v:shape id="_x0000_s1180" type="#_x0000_t32" style="position:absolute;left:3995;top:9234;width:0;height:4207;flip:y" o:connectortype="straight">
                    <v:stroke endarrow="block"/>
                  </v:shape>
                  <v:shape id="_x0000_s1181" type="#_x0000_t32" style="position:absolute;left:4509;top:10133;width:1;height:886;flip:y" o:connectortype="straight">
                    <v:stroke startarrow="block" endarrow="block"/>
                  </v:shape>
                  <v:shape id="_x0000_s1182" type="#_x0000_t32" style="position:absolute;left:7952;top:10294;width:0;height:2470" o:connectortype="straight">
                    <v:stroke startarrow="block" endarrow="block"/>
                  </v:shape>
                  <v:shape id="_x0000_s1183" type="#_x0000_t32" style="position:absolute;left:5722;top:11199;width:0;height:1310" o:connectortype="straight">
                    <v:stroke startarrow="block" endarrow="block"/>
                  </v:shape>
                </v:group>
              </w:pict>
            </w:r>
          </w:p>
        </w:tc>
      </w:tr>
      <w:tr w:rsidR="00DA48D3" w:rsidTr="00881AA3">
        <w:trPr>
          <w:cantSplit/>
          <w:trHeight w:val="1134"/>
        </w:trPr>
        <w:tc>
          <w:tcPr>
            <w:tcW w:w="817" w:type="dxa"/>
          </w:tcPr>
          <w:p w:rsidR="00DA48D3" w:rsidRDefault="00DA48D3" w:rsidP="009714D3">
            <w:pPr>
              <w:rPr>
                <w:rFonts w:ascii="Arial" w:hAnsi="Arial" w:cs="Arial"/>
                <w:sz w:val="24"/>
                <w:szCs w:val="24"/>
              </w:rPr>
            </w:pPr>
          </w:p>
          <w:p w:rsidR="00DA48D3" w:rsidRDefault="00DA48D3" w:rsidP="009714D3">
            <w:pPr>
              <w:rPr>
                <w:rFonts w:ascii="Arial" w:hAnsi="Arial" w:cs="Arial"/>
                <w:sz w:val="24"/>
                <w:szCs w:val="24"/>
              </w:rPr>
            </w:pPr>
          </w:p>
          <w:p w:rsidR="00DA48D3" w:rsidRDefault="00DA48D3" w:rsidP="009714D3">
            <w:pPr>
              <w:rPr>
                <w:rFonts w:ascii="Arial" w:hAnsi="Arial" w:cs="Arial"/>
                <w:sz w:val="24"/>
                <w:szCs w:val="24"/>
              </w:rPr>
            </w:pPr>
          </w:p>
          <w:p w:rsidR="00DA48D3" w:rsidRDefault="00DA48D3" w:rsidP="009714D3">
            <w:pPr>
              <w:rPr>
                <w:rFonts w:ascii="Arial" w:hAnsi="Arial" w:cs="Arial"/>
                <w:sz w:val="24"/>
                <w:szCs w:val="24"/>
              </w:rPr>
            </w:pPr>
          </w:p>
          <w:p w:rsidR="00DA48D3" w:rsidRDefault="00DA48D3" w:rsidP="009714D3">
            <w:pPr>
              <w:rPr>
                <w:rFonts w:ascii="Arial" w:hAnsi="Arial" w:cs="Arial"/>
                <w:sz w:val="24"/>
                <w:szCs w:val="24"/>
              </w:rPr>
            </w:pPr>
          </w:p>
          <w:p w:rsidR="00DA48D3" w:rsidRDefault="00DA48D3" w:rsidP="009714D3">
            <w:pPr>
              <w:rPr>
                <w:rFonts w:ascii="Arial" w:hAnsi="Arial" w:cs="Arial"/>
                <w:sz w:val="24"/>
                <w:szCs w:val="24"/>
              </w:rPr>
            </w:pPr>
          </w:p>
          <w:p w:rsidR="00DA48D3" w:rsidRDefault="00DA48D3" w:rsidP="009714D3">
            <w:pPr>
              <w:rPr>
                <w:rFonts w:ascii="Arial" w:hAnsi="Arial" w:cs="Arial"/>
                <w:sz w:val="24"/>
                <w:szCs w:val="24"/>
              </w:rPr>
            </w:pPr>
          </w:p>
          <w:p w:rsidR="00DA48D3" w:rsidRDefault="00DA48D3" w:rsidP="009714D3">
            <w:pPr>
              <w:rPr>
                <w:rFonts w:ascii="Arial" w:hAnsi="Arial" w:cs="Arial"/>
                <w:sz w:val="24"/>
                <w:szCs w:val="24"/>
              </w:rPr>
            </w:pPr>
          </w:p>
          <w:p w:rsidR="00DA48D3" w:rsidRDefault="00DA48D3" w:rsidP="009714D3">
            <w:pPr>
              <w:rPr>
                <w:rFonts w:ascii="Arial" w:hAnsi="Arial" w:cs="Arial"/>
                <w:sz w:val="24"/>
                <w:szCs w:val="24"/>
              </w:rPr>
            </w:pPr>
          </w:p>
          <w:p w:rsidR="00DA48D3" w:rsidRDefault="00DA48D3" w:rsidP="009714D3">
            <w:pPr>
              <w:rPr>
                <w:rFonts w:ascii="Arial" w:hAnsi="Arial" w:cs="Arial"/>
                <w:sz w:val="24"/>
                <w:szCs w:val="24"/>
              </w:rPr>
            </w:pPr>
          </w:p>
        </w:tc>
        <w:tc>
          <w:tcPr>
            <w:tcW w:w="557" w:type="dxa"/>
            <w:gridSpan w:val="2"/>
            <w:textDirection w:val="btLr"/>
          </w:tcPr>
          <w:p w:rsidR="00DA48D3" w:rsidRPr="002F76CD" w:rsidRDefault="00DA48D3" w:rsidP="009714D3">
            <w:pPr>
              <w:ind w:left="113" w:right="113"/>
              <w:rPr>
                <w:rFonts w:ascii="Arial" w:hAnsi="Arial" w:cs="Arial"/>
                <w:noProof/>
                <w:sz w:val="18"/>
                <w:szCs w:val="24"/>
                <w:lang w:eastAsia="en-ZA"/>
              </w:rPr>
            </w:pPr>
            <w:r w:rsidRPr="002F76CD">
              <w:rPr>
                <w:rFonts w:ascii="Arial" w:hAnsi="Arial" w:cs="Arial"/>
                <w:noProof/>
                <w:sz w:val="18"/>
                <w:szCs w:val="24"/>
                <w:lang w:eastAsia="en-ZA"/>
              </w:rPr>
              <w:t>Potential energy (kJ.mol</w:t>
            </w:r>
            <w:r w:rsidRPr="002F76CD">
              <w:rPr>
                <w:rFonts w:ascii="Arial" w:hAnsi="Arial" w:cs="Arial"/>
                <w:b/>
                <w:noProof/>
                <w:sz w:val="18"/>
                <w:szCs w:val="24"/>
                <w:vertAlign w:val="superscript"/>
                <w:lang w:eastAsia="en-ZA"/>
              </w:rPr>
              <w:t>-1</w:t>
            </w:r>
            <w:r w:rsidRPr="002F76CD">
              <w:rPr>
                <w:rFonts w:ascii="Arial" w:hAnsi="Arial" w:cs="Arial"/>
                <w:noProof/>
                <w:sz w:val="18"/>
                <w:szCs w:val="24"/>
                <w:lang w:eastAsia="en-ZA"/>
              </w:rPr>
              <w:t>)</w:t>
            </w:r>
          </w:p>
        </w:tc>
        <w:tc>
          <w:tcPr>
            <w:tcW w:w="7868" w:type="dxa"/>
          </w:tcPr>
          <w:p w:rsidR="00DA48D3" w:rsidRDefault="00DA48D3" w:rsidP="009714D3">
            <w:pPr>
              <w:rPr>
                <w:rFonts w:ascii="Arial" w:hAnsi="Arial" w:cs="Arial"/>
                <w:noProof/>
                <w:sz w:val="18"/>
                <w:szCs w:val="24"/>
                <w:lang w:eastAsia="en-ZA"/>
              </w:rPr>
            </w:pPr>
          </w:p>
          <w:p w:rsidR="00DA48D3" w:rsidRDefault="00DA48D3" w:rsidP="009714D3">
            <w:pPr>
              <w:rPr>
                <w:rFonts w:ascii="Arial" w:hAnsi="Arial" w:cs="Arial"/>
                <w:noProof/>
                <w:sz w:val="18"/>
                <w:szCs w:val="24"/>
                <w:lang w:eastAsia="en-ZA"/>
              </w:rPr>
            </w:pPr>
          </w:p>
          <w:p w:rsidR="00DA48D3" w:rsidRDefault="00A81780" w:rsidP="009714D3">
            <w:pPr>
              <w:rPr>
                <w:rFonts w:ascii="Arial" w:hAnsi="Arial" w:cs="Arial"/>
                <w:noProof/>
                <w:sz w:val="18"/>
                <w:szCs w:val="24"/>
                <w:lang w:eastAsia="en-ZA"/>
              </w:rPr>
            </w:pPr>
            <w:r>
              <w:rPr>
                <w:rFonts w:ascii="Arial" w:hAnsi="Arial" w:cs="Arial"/>
                <w:noProof/>
                <w:sz w:val="18"/>
                <w:szCs w:val="24"/>
                <w:lang w:eastAsia="en-ZA"/>
              </w:rPr>
              <w:pict>
                <v:group id="_x0000_s1184" style="position:absolute;margin-left:9.65pt;margin-top:6.6pt;width:150.75pt;height:75.3pt;z-index:251723776" coordorigin="3007,10048" coordsize="3015,1506">
                  <v:shape id="_x0000_s1185" type="#_x0000_t32" style="position:absolute;left:4188;top:11554;width:1834;height:0" o:connectortype="straight"/>
                  <v:shape id="_x0000_s1186" type="#_x0000_t32" style="position:absolute;left:3411;top:10610;width:1834;height:0" o:connectortype="straight"/>
                  <v:shape id="_x0000_s1187" type="#_x0000_t32" style="position:absolute;left:3007;top:10048;width:1834;height:0" o:connectortype="straight"/>
                </v:group>
              </w:pict>
            </w:r>
            <w:r w:rsidR="00DA48D3">
              <w:rPr>
                <w:rFonts w:ascii="Arial" w:hAnsi="Arial" w:cs="Arial"/>
                <w:noProof/>
                <w:sz w:val="18"/>
                <w:szCs w:val="24"/>
                <w:lang w:eastAsia="en-ZA"/>
              </w:rPr>
              <w:t xml:space="preserve">                                       </w:t>
            </w:r>
          </w:p>
          <w:p w:rsidR="00DA48D3" w:rsidRDefault="00DA48D3" w:rsidP="009714D3">
            <w:pPr>
              <w:rPr>
                <w:rFonts w:ascii="Arial" w:hAnsi="Arial" w:cs="Arial"/>
                <w:noProof/>
                <w:sz w:val="18"/>
                <w:szCs w:val="24"/>
                <w:lang w:eastAsia="en-ZA"/>
              </w:rPr>
            </w:pPr>
            <w:r>
              <w:rPr>
                <w:rFonts w:ascii="Arial" w:hAnsi="Arial" w:cs="Arial"/>
                <w:noProof/>
                <w:sz w:val="18"/>
                <w:szCs w:val="24"/>
                <w:lang w:eastAsia="en-ZA"/>
              </w:rPr>
              <w:t xml:space="preserve">                  Ea</w:t>
            </w:r>
          </w:p>
          <w:p w:rsidR="00DA48D3" w:rsidRDefault="00DA48D3" w:rsidP="009714D3">
            <w:pPr>
              <w:rPr>
                <w:rFonts w:ascii="Arial" w:hAnsi="Arial" w:cs="Arial"/>
                <w:noProof/>
                <w:sz w:val="18"/>
                <w:szCs w:val="24"/>
                <w:lang w:eastAsia="en-ZA"/>
              </w:rPr>
            </w:pPr>
          </w:p>
          <w:p w:rsidR="00DA48D3" w:rsidRDefault="00DA48D3" w:rsidP="009714D3">
            <w:pPr>
              <w:rPr>
                <w:rFonts w:ascii="Arial" w:hAnsi="Arial" w:cs="Arial"/>
                <w:noProof/>
                <w:sz w:val="18"/>
                <w:szCs w:val="24"/>
                <w:lang w:eastAsia="en-ZA"/>
              </w:rPr>
            </w:pPr>
            <w:r>
              <w:rPr>
                <w:rFonts w:ascii="Arial" w:hAnsi="Arial" w:cs="Arial"/>
                <w:noProof/>
                <w:sz w:val="18"/>
                <w:szCs w:val="24"/>
                <w:lang w:eastAsia="en-ZA"/>
              </w:rPr>
              <w:t xml:space="preserve">     </w:t>
            </w:r>
          </w:p>
          <w:p w:rsidR="00DA48D3" w:rsidRDefault="00DA48D3" w:rsidP="009714D3">
            <w:pPr>
              <w:rPr>
                <w:rFonts w:ascii="Arial" w:hAnsi="Arial" w:cs="Arial"/>
                <w:noProof/>
                <w:sz w:val="18"/>
                <w:szCs w:val="24"/>
                <w:lang w:eastAsia="en-ZA"/>
              </w:rPr>
            </w:pPr>
            <w:r>
              <w:rPr>
                <w:rFonts w:ascii="Arial" w:hAnsi="Arial" w:cs="Arial"/>
                <w:noProof/>
                <w:sz w:val="18"/>
                <w:szCs w:val="24"/>
                <w:lang w:eastAsia="en-ZA"/>
              </w:rPr>
              <w:t xml:space="preserve">     R</w:t>
            </w:r>
          </w:p>
          <w:p w:rsidR="00DA48D3" w:rsidRDefault="00DA48D3" w:rsidP="009714D3">
            <w:pPr>
              <w:rPr>
                <w:rFonts w:ascii="Arial" w:hAnsi="Arial" w:cs="Arial"/>
                <w:noProof/>
                <w:sz w:val="18"/>
                <w:szCs w:val="24"/>
                <w:lang w:eastAsia="en-ZA"/>
              </w:rPr>
            </w:pPr>
            <w:r>
              <w:rPr>
                <w:rFonts w:ascii="Arial" w:hAnsi="Arial" w:cs="Arial"/>
                <w:noProof/>
                <w:sz w:val="18"/>
                <w:szCs w:val="24"/>
                <w:lang w:eastAsia="en-ZA"/>
              </w:rPr>
              <w:t xml:space="preserve">                                      ∆H                                     Energy realesed</w:t>
            </w:r>
          </w:p>
          <w:p w:rsidR="00DA48D3" w:rsidRDefault="00DA48D3" w:rsidP="009714D3">
            <w:pPr>
              <w:rPr>
                <w:rFonts w:ascii="Arial" w:hAnsi="Arial" w:cs="Arial"/>
                <w:noProof/>
                <w:sz w:val="18"/>
                <w:szCs w:val="24"/>
                <w:lang w:eastAsia="en-ZA"/>
              </w:rPr>
            </w:pPr>
          </w:p>
          <w:p w:rsidR="00DA48D3" w:rsidRDefault="00DA48D3" w:rsidP="009714D3">
            <w:pPr>
              <w:rPr>
                <w:rFonts w:ascii="Arial" w:hAnsi="Arial" w:cs="Arial"/>
                <w:noProof/>
                <w:sz w:val="18"/>
                <w:szCs w:val="24"/>
                <w:lang w:eastAsia="en-ZA"/>
              </w:rPr>
            </w:pPr>
          </w:p>
          <w:p w:rsidR="00DA48D3" w:rsidRDefault="00DA48D3" w:rsidP="009714D3">
            <w:pPr>
              <w:rPr>
                <w:rFonts w:ascii="Arial" w:hAnsi="Arial" w:cs="Arial"/>
                <w:noProof/>
                <w:sz w:val="18"/>
                <w:szCs w:val="24"/>
                <w:lang w:eastAsia="en-ZA"/>
              </w:rPr>
            </w:pPr>
            <w:r>
              <w:rPr>
                <w:rFonts w:ascii="Arial" w:hAnsi="Arial" w:cs="Arial"/>
                <w:noProof/>
                <w:sz w:val="18"/>
                <w:szCs w:val="24"/>
                <w:lang w:eastAsia="en-ZA"/>
              </w:rPr>
              <w:t xml:space="preserve">                                                                                 </w:t>
            </w:r>
          </w:p>
          <w:p w:rsidR="00DA48D3" w:rsidRPr="002F76CD" w:rsidRDefault="00DA48D3" w:rsidP="009714D3">
            <w:pPr>
              <w:rPr>
                <w:rFonts w:ascii="Arial" w:hAnsi="Arial" w:cs="Arial"/>
                <w:noProof/>
                <w:sz w:val="18"/>
                <w:szCs w:val="24"/>
                <w:lang w:eastAsia="en-ZA"/>
              </w:rPr>
            </w:pPr>
            <w:r>
              <w:rPr>
                <w:rFonts w:ascii="Arial" w:hAnsi="Arial" w:cs="Arial"/>
                <w:noProof/>
                <w:sz w:val="18"/>
                <w:szCs w:val="24"/>
                <w:lang w:eastAsia="en-ZA"/>
              </w:rPr>
              <w:t xml:space="preserve">                                                                               P</w:t>
            </w:r>
          </w:p>
        </w:tc>
      </w:tr>
      <w:tr w:rsidR="00DA48D3" w:rsidTr="00881AA3">
        <w:tc>
          <w:tcPr>
            <w:tcW w:w="817" w:type="dxa"/>
          </w:tcPr>
          <w:p w:rsidR="00DA48D3" w:rsidRDefault="00DA48D3" w:rsidP="009714D3">
            <w:pPr>
              <w:rPr>
                <w:rFonts w:ascii="Arial" w:hAnsi="Arial" w:cs="Arial"/>
                <w:sz w:val="24"/>
                <w:szCs w:val="24"/>
              </w:rPr>
            </w:pPr>
          </w:p>
        </w:tc>
        <w:tc>
          <w:tcPr>
            <w:tcW w:w="8425" w:type="dxa"/>
            <w:gridSpan w:val="3"/>
          </w:tcPr>
          <w:p w:rsidR="00DA48D3" w:rsidRDefault="00DA48D3" w:rsidP="009714D3">
            <w:pPr>
              <w:rPr>
                <w:rFonts w:ascii="Arial" w:hAnsi="Arial" w:cs="Arial"/>
                <w:noProof/>
                <w:sz w:val="24"/>
                <w:szCs w:val="24"/>
                <w:lang w:eastAsia="en-ZA"/>
              </w:rPr>
            </w:pPr>
            <w:r>
              <w:rPr>
                <w:rFonts w:ascii="Arial" w:hAnsi="Arial" w:cs="Arial"/>
                <w:noProof/>
                <w:sz w:val="24"/>
                <w:szCs w:val="24"/>
                <w:lang w:eastAsia="en-ZA"/>
              </w:rPr>
              <w:t xml:space="preserve">             </w:t>
            </w:r>
            <w:r w:rsidRPr="002F76CD">
              <w:rPr>
                <w:rFonts w:ascii="Arial" w:hAnsi="Arial" w:cs="Arial"/>
                <w:noProof/>
                <w:sz w:val="20"/>
                <w:szCs w:val="24"/>
                <w:lang w:eastAsia="en-ZA"/>
              </w:rPr>
              <w:t xml:space="preserve">Reaction progress/ time </w:t>
            </w:r>
            <w:r>
              <w:rPr>
                <w:rFonts w:ascii="Arial" w:hAnsi="Arial" w:cs="Arial"/>
                <w:noProof/>
                <w:sz w:val="20"/>
                <w:szCs w:val="24"/>
                <w:lang w:eastAsia="en-ZA"/>
              </w:rPr>
              <w:t>(s)</w:t>
            </w:r>
          </w:p>
        </w:tc>
      </w:tr>
      <w:tr w:rsidR="00DA48D3" w:rsidTr="00881AA3">
        <w:tc>
          <w:tcPr>
            <w:tcW w:w="817" w:type="dxa"/>
          </w:tcPr>
          <w:p w:rsidR="00DA48D3" w:rsidRDefault="00DA48D3" w:rsidP="009714D3">
            <w:pPr>
              <w:rPr>
                <w:rFonts w:ascii="Arial" w:hAnsi="Arial" w:cs="Arial"/>
                <w:sz w:val="24"/>
                <w:szCs w:val="24"/>
              </w:rPr>
            </w:pPr>
          </w:p>
        </w:tc>
        <w:tc>
          <w:tcPr>
            <w:tcW w:w="8425" w:type="dxa"/>
            <w:gridSpan w:val="3"/>
          </w:tcPr>
          <w:p w:rsidR="00DA48D3" w:rsidRDefault="00DA48D3" w:rsidP="009714D3">
            <w:pPr>
              <w:rPr>
                <w:rFonts w:ascii="Arial" w:hAnsi="Arial" w:cs="Arial"/>
                <w:noProof/>
                <w:sz w:val="24"/>
                <w:szCs w:val="24"/>
                <w:lang w:eastAsia="en-ZA"/>
              </w:rPr>
            </w:pPr>
          </w:p>
        </w:tc>
      </w:tr>
      <w:tr w:rsidR="00DA48D3" w:rsidTr="00881AA3">
        <w:tc>
          <w:tcPr>
            <w:tcW w:w="817" w:type="dxa"/>
          </w:tcPr>
          <w:p w:rsidR="00DA48D3" w:rsidRDefault="00DA48D3" w:rsidP="009714D3">
            <w:pPr>
              <w:rPr>
                <w:rFonts w:ascii="Arial" w:hAnsi="Arial" w:cs="Arial"/>
                <w:sz w:val="24"/>
                <w:szCs w:val="24"/>
              </w:rPr>
            </w:pPr>
          </w:p>
        </w:tc>
        <w:tc>
          <w:tcPr>
            <w:tcW w:w="8425" w:type="dxa"/>
            <w:gridSpan w:val="3"/>
          </w:tcPr>
          <w:p w:rsidR="00DA48D3" w:rsidRPr="00087942" w:rsidRDefault="00DA48D3" w:rsidP="009714D3">
            <w:pPr>
              <w:rPr>
                <w:rFonts w:ascii="Arial" w:hAnsi="Arial" w:cs="Arial"/>
                <w:b/>
                <w:sz w:val="24"/>
                <w:szCs w:val="24"/>
              </w:rPr>
            </w:pPr>
            <w:r w:rsidRPr="00087942">
              <w:rPr>
                <w:rFonts w:ascii="Arial" w:hAnsi="Arial" w:cs="Arial"/>
                <w:b/>
                <w:sz w:val="24"/>
                <w:szCs w:val="24"/>
              </w:rPr>
              <w:t>Endothermic Reaction</w:t>
            </w:r>
          </w:p>
        </w:tc>
      </w:tr>
      <w:tr w:rsidR="00DA48D3" w:rsidTr="00881AA3">
        <w:tc>
          <w:tcPr>
            <w:tcW w:w="817" w:type="dxa"/>
          </w:tcPr>
          <w:p w:rsidR="00DA48D3" w:rsidRDefault="00DA48D3" w:rsidP="009714D3">
            <w:pPr>
              <w:rPr>
                <w:rFonts w:ascii="Arial" w:hAnsi="Arial" w:cs="Arial"/>
                <w:sz w:val="24"/>
                <w:szCs w:val="24"/>
              </w:rPr>
            </w:pPr>
            <w:r>
              <w:rPr>
                <w:rFonts w:ascii="Courier New" w:hAnsi="Courier New" w:cs="Courier New"/>
                <w:sz w:val="24"/>
                <w:szCs w:val="24"/>
              </w:rPr>
              <w:t>•</w:t>
            </w:r>
          </w:p>
        </w:tc>
        <w:tc>
          <w:tcPr>
            <w:tcW w:w="8425" w:type="dxa"/>
            <w:gridSpan w:val="3"/>
          </w:tcPr>
          <w:p w:rsidR="00DA48D3" w:rsidRDefault="00DA48D3" w:rsidP="009714D3">
            <w:pPr>
              <w:rPr>
                <w:rFonts w:ascii="Arial" w:hAnsi="Arial" w:cs="Arial"/>
                <w:sz w:val="24"/>
                <w:szCs w:val="24"/>
              </w:rPr>
            </w:pPr>
            <w:r w:rsidRPr="00A8706C">
              <w:rPr>
                <w:rFonts w:ascii="Arial" w:hAnsi="Arial" w:cs="Arial"/>
                <w:sz w:val="24"/>
                <w:szCs w:val="24"/>
              </w:rPr>
              <w:t>chemical reaction that require (absorbs) energy</w:t>
            </w:r>
          </w:p>
        </w:tc>
      </w:tr>
      <w:tr w:rsidR="00DA48D3" w:rsidTr="00881AA3">
        <w:tc>
          <w:tcPr>
            <w:tcW w:w="817" w:type="dxa"/>
          </w:tcPr>
          <w:p w:rsidR="00DA48D3" w:rsidRDefault="00DA48D3" w:rsidP="009714D3">
            <w:pPr>
              <w:rPr>
                <w:rFonts w:ascii="Arial" w:hAnsi="Arial" w:cs="Arial"/>
                <w:sz w:val="24"/>
                <w:szCs w:val="24"/>
              </w:rPr>
            </w:pPr>
          </w:p>
        </w:tc>
        <w:tc>
          <w:tcPr>
            <w:tcW w:w="8425" w:type="dxa"/>
            <w:gridSpan w:val="3"/>
          </w:tcPr>
          <w:p w:rsidR="00DA48D3" w:rsidRPr="00A8706C" w:rsidRDefault="00DA48D3" w:rsidP="009714D3">
            <w:pPr>
              <w:rPr>
                <w:rFonts w:ascii="Arial" w:hAnsi="Arial" w:cs="Arial"/>
                <w:sz w:val="24"/>
                <w:szCs w:val="24"/>
              </w:rPr>
            </w:pPr>
          </w:p>
        </w:tc>
      </w:tr>
      <w:tr w:rsidR="00DA48D3" w:rsidTr="00881AA3">
        <w:tc>
          <w:tcPr>
            <w:tcW w:w="817" w:type="dxa"/>
          </w:tcPr>
          <w:p w:rsidR="00DA48D3" w:rsidRDefault="00DA48D3" w:rsidP="009714D3">
            <w:pPr>
              <w:rPr>
                <w:rFonts w:ascii="Arial" w:hAnsi="Arial" w:cs="Arial"/>
                <w:sz w:val="24"/>
                <w:szCs w:val="24"/>
              </w:rPr>
            </w:pPr>
          </w:p>
        </w:tc>
        <w:tc>
          <w:tcPr>
            <w:tcW w:w="8425" w:type="dxa"/>
            <w:gridSpan w:val="3"/>
          </w:tcPr>
          <w:p w:rsidR="00DA48D3" w:rsidRPr="00A8706C" w:rsidRDefault="00DA48D3" w:rsidP="009714D3">
            <w:pPr>
              <w:rPr>
                <w:rFonts w:ascii="Arial" w:hAnsi="Arial" w:cs="Arial"/>
                <w:sz w:val="24"/>
                <w:szCs w:val="24"/>
              </w:rPr>
            </w:pPr>
            <w:r>
              <w:rPr>
                <w:rFonts w:ascii="Arial" w:hAnsi="Arial" w:cs="Arial"/>
                <w:b/>
                <w:sz w:val="24"/>
                <w:szCs w:val="24"/>
              </w:rPr>
              <w:t>Properties of an End</w:t>
            </w:r>
            <w:r w:rsidRPr="00085445">
              <w:rPr>
                <w:rFonts w:ascii="Arial" w:hAnsi="Arial" w:cs="Arial"/>
                <w:b/>
                <w:sz w:val="24"/>
                <w:szCs w:val="24"/>
              </w:rPr>
              <w:t>othermic Reaction</w:t>
            </w:r>
          </w:p>
        </w:tc>
      </w:tr>
      <w:tr w:rsidR="00DA48D3" w:rsidTr="00881AA3">
        <w:tc>
          <w:tcPr>
            <w:tcW w:w="817" w:type="dxa"/>
          </w:tcPr>
          <w:p w:rsidR="00DA48D3" w:rsidRDefault="00DA48D3" w:rsidP="009714D3">
            <w:pPr>
              <w:rPr>
                <w:rFonts w:ascii="Arial" w:hAnsi="Arial" w:cs="Arial"/>
                <w:sz w:val="24"/>
                <w:szCs w:val="24"/>
              </w:rPr>
            </w:pPr>
          </w:p>
        </w:tc>
        <w:tc>
          <w:tcPr>
            <w:tcW w:w="8425" w:type="dxa"/>
            <w:gridSpan w:val="3"/>
          </w:tcPr>
          <w:p w:rsidR="00DA48D3" w:rsidRDefault="00DA48D3" w:rsidP="009714D3">
            <w:pPr>
              <w:rPr>
                <w:rFonts w:ascii="Arial" w:hAnsi="Arial" w:cs="Arial"/>
                <w:b/>
                <w:sz w:val="24"/>
                <w:szCs w:val="24"/>
              </w:rPr>
            </w:pPr>
          </w:p>
        </w:tc>
      </w:tr>
      <w:tr w:rsidR="00DA48D3" w:rsidTr="00881AA3">
        <w:tc>
          <w:tcPr>
            <w:tcW w:w="817" w:type="dxa"/>
          </w:tcPr>
          <w:p w:rsidR="00DA48D3" w:rsidRDefault="00DA48D3" w:rsidP="009714D3">
            <w:pPr>
              <w:rPr>
                <w:rFonts w:ascii="Arial" w:hAnsi="Arial" w:cs="Arial"/>
                <w:sz w:val="24"/>
                <w:szCs w:val="24"/>
              </w:rPr>
            </w:pPr>
          </w:p>
        </w:tc>
        <w:tc>
          <w:tcPr>
            <w:tcW w:w="8425" w:type="dxa"/>
            <w:gridSpan w:val="3"/>
          </w:tcPr>
          <w:p w:rsidR="00DA48D3" w:rsidRPr="00087942" w:rsidRDefault="00DA48D3" w:rsidP="009714D3">
            <w:pPr>
              <w:rPr>
                <w:rFonts w:ascii="Arial" w:hAnsi="Arial" w:cs="Arial"/>
                <w:sz w:val="24"/>
                <w:szCs w:val="24"/>
              </w:rPr>
            </w:pPr>
            <w:r w:rsidRPr="00087942">
              <w:rPr>
                <w:rFonts w:ascii="Arial" w:hAnsi="Arial" w:cs="Arial"/>
                <w:sz w:val="24"/>
                <w:szCs w:val="24"/>
              </w:rPr>
              <w:t xml:space="preserve">1. </w:t>
            </w:r>
            <w:r>
              <w:rPr>
                <w:rFonts w:ascii="Arial" w:hAnsi="Arial" w:cs="Arial"/>
                <w:sz w:val="24"/>
                <w:szCs w:val="24"/>
              </w:rPr>
              <w:t>R</w:t>
            </w:r>
            <w:r w:rsidRPr="00A8706C">
              <w:rPr>
                <w:rFonts w:ascii="Arial" w:hAnsi="Arial" w:cs="Arial"/>
                <w:sz w:val="24"/>
                <w:szCs w:val="24"/>
              </w:rPr>
              <w:t>eaction that</w:t>
            </w:r>
            <w:r>
              <w:rPr>
                <w:rFonts w:ascii="Arial" w:hAnsi="Arial" w:cs="Arial"/>
                <w:sz w:val="24"/>
                <w:szCs w:val="24"/>
              </w:rPr>
              <w:t xml:space="preserve"> absorbs more energy it produces</w:t>
            </w:r>
            <w:r w:rsidRPr="00A8706C">
              <w:rPr>
                <w:rFonts w:ascii="Arial" w:hAnsi="Arial" w:cs="Arial"/>
                <w:sz w:val="24"/>
                <w:szCs w:val="24"/>
              </w:rPr>
              <w:t xml:space="preserve"> </w:t>
            </w:r>
          </w:p>
        </w:tc>
      </w:tr>
      <w:tr w:rsidR="00DA48D3" w:rsidTr="00881AA3">
        <w:tc>
          <w:tcPr>
            <w:tcW w:w="817" w:type="dxa"/>
          </w:tcPr>
          <w:p w:rsidR="00DA48D3" w:rsidRDefault="00DA48D3" w:rsidP="009714D3">
            <w:pPr>
              <w:rPr>
                <w:rFonts w:ascii="Arial" w:hAnsi="Arial" w:cs="Arial"/>
                <w:sz w:val="24"/>
                <w:szCs w:val="24"/>
              </w:rPr>
            </w:pPr>
          </w:p>
        </w:tc>
        <w:tc>
          <w:tcPr>
            <w:tcW w:w="8425" w:type="dxa"/>
            <w:gridSpan w:val="3"/>
          </w:tcPr>
          <w:p w:rsidR="00DA48D3" w:rsidRPr="00087942" w:rsidRDefault="00DA48D3" w:rsidP="009714D3">
            <w:pPr>
              <w:rPr>
                <w:rFonts w:ascii="Arial" w:hAnsi="Arial" w:cs="Arial"/>
                <w:sz w:val="24"/>
                <w:szCs w:val="24"/>
              </w:rPr>
            </w:pPr>
            <w:r>
              <w:rPr>
                <w:rFonts w:ascii="Arial" w:hAnsi="Arial" w:cs="Arial"/>
                <w:sz w:val="24"/>
                <w:szCs w:val="24"/>
              </w:rPr>
              <w:t>2. E</w:t>
            </w:r>
            <w:r w:rsidRPr="00A8706C">
              <w:rPr>
                <w:rFonts w:ascii="Arial" w:hAnsi="Arial" w:cs="Arial"/>
                <w:sz w:val="24"/>
                <w:szCs w:val="24"/>
              </w:rPr>
              <w:t>nergy of reactants is less that the energy of products</w:t>
            </w:r>
          </w:p>
        </w:tc>
      </w:tr>
      <w:tr w:rsidR="00DA48D3" w:rsidTr="00881AA3">
        <w:tc>
          <w:tcPr>
            <w:tcW w:w="817" w:type="dxa"/>
          </w:tcPr>
          <w:p w:rsidR="00DA48D3" w:rsidRDefault="00DA48D3" w:rsidP="009714D3">
            <w:pPr>
              <w:rPr>
                <w:rFonts w:ascii="Arial" w:hAnsi="Arial" w:cs="Arial"/>
                <w:sz w:val="24"/>
                <w:szCs w:val="24"/>
              </w:rPr>
            </w:pPr>
          </w:p>
        </w:tc>
        <w:tc>
          <w:tcPr>
            <w:tcW w:w="8425" w:type="dxa"/>
            <w:gridSpan w:val="3"/>
          </w:tcPr>
          <w:p w:rsidR="00DA48D3" w:rsidRDefault="00DA48D3" w:rsidP="009714D3">
            <w:pPr>
              <w:rPr>
                <w:rFonts w:ascii="Arial" w:hAnsi="Arial" w:cs="Arial"/>
                <w:sz w:val="24"/>
                <w:szCs w:val="24"/>
              </w:rPr>
            </w:pPr>
            <w:r>
              <w:rPr>
                <w:rFonts w:ascii="Arial" w:hAnsi="Arial" w:cs="Arial"/>
                <w:sz w:val="24"/>
                <w:szCs w:val="24"/>
              </w:rPr>
              <w:t xml:space="preserve">3. </w:t>
            </w:r>
            <w:r w:rsidRPr="00A8706C">
              <w:rPr>
                <w:rFonts w:ascii="Arial" w:hAnsi="Arial" w:cs="Arial"/>
                <w:sz w:val="24"/>
                <w:szCs w:val="24"/>
              </w:rPr>
              <w:t xml:space="preserve">the enthalpy </w:t>
            </w:r>
            <w:r>
              <w:rPr>
                <w:rFonts w:ascii="Arial" w:hAnsi="Arial" w:cs="Arial"/>
                <w:sz w:val="24"/>
                <w:szCs w:val="24"/>
              </w:rPr>
              <w:t xml:space="preserve">change </w:t>
            </w:r>
            <w:r w:rsidRPr="00A8706C">
              <w:rPr>
                <w:rFonts w:ascii="Arial" w:hAnsi="Arial" w:cs="Arial"/>
                <w:sz w:val="24"/>
                <w:szCs w:val="24"/>
              </w:rPr>
              <w:t>(heat of the reactio</w:t>
            </w:r>
            <w:r>
              <w:rPr>
                <w:rFonts w:ascii="Arial" w:hAnsi="Arial" w:cs="Arial"/>
                <w:sz w:val="24"/>
                <w:szCs w:val="24"/>
              </w:rPr>
              <w:t>n) of the reaction is</w:t>
            </w:r>
            <w:r w:rsidRPr="00A8706C">
              <w:rPr>
                <w:rFonts w:ascii="Arial" w:hAnsi="Arial" w:cs="Arial"/>
                <w:sz w:val="24"/>
                <w:szCs w:val="24"/>
              </w:rPr>
              <w:t xml:space="preserve"> positive</w:t>
            </w:r>
          </w:p>
        </w:tc>
      </w:tr>
      <w:tr w:rsidR="00DA48D3" w:rsidTr="00881AA3">
        <w:tc>
          <w:tcPr>
            <w:tcW w:w="817" w:type="dxa"/>
          </w:tcPr>
          <w:p w:rsidR="00DA48D3" w:rsidRDefault="00DA48D3" w:rsidP="009714D3">
            <w:pPr>
              <w:rPr>
                <w:rFonts w:ascii="Arial" w:hAnsi="Arial" w:cs="Arial"/>
                <w:sz w:val="24"/>
                <w:szCs w:val="24"/>
              </w:rPr>
            </w:pPr>
          </w:p>
        </w:tc>
        <w:tc>
          <w:tcPr>
            <w:tcW w:w="8425" w:type="dxa"/>
            <w:gridSpan w:val="3"/>
          </w:tcPr>
          <w:p w:rsidR="00DA48D3" w:rsidRDefault="00DA48D3" w:rsidP="009714D3">
            <w:pPr>
              <w:rPr>
                <w:rFonts w:ascii="Arial" w:hAnsi="Arial" w:cs="Arial"/>
                <w:sz w:val="24"/>
                <w:szCs w:val="24"/>
              </w:rPr>
            </w:pPr>
            <w:r>
              <w:rPr>
                <w:rFonts w:ascii="Arial" w:hAnsi="Arial" w:cs="Arial"/>
                <w:sz w:val="24"/>
                <w:szCs w:val="24"/>
              </w:rPr>
              <w:t xml:space="preserve">4. </w:t>
            </w:r>
            <w:r w:rsidRPr="00A8706C">
              <w:rPr>
                <w:rFonts w:ascii="Arial" w:hAnsi="Arial" w:cs="Arial"/>
                <w:sz w:val="24"/>
                <w:szCs w:val="24"/>
              </w:rPr>
              <w:t>non-spontaneous reaction</w:t>
            </w:r>
          </w:p>
        </w:tc>
      </w:tr>
      <w:tr w:rsidR="00DA48D3" w:rsidTr="00881AA3">
        <w:tc>
          <w:tcPr>
            <w:tcW w:w="817" w:type="dxa"/>
          </w:tcPr>
          <w:p w:rsidR="00DA48D3" w:rsidRDefault="00DA48D3" w:rsidP="009714D3">
            <w:pPr>
              <w:rPr>
                <w:rFonts w:ascii="Arial" w:hAnsi="Arial" w:cs="Arial"/>
                <w:sz w:val="24"/>
                <w:szCs w:val="24"/>
              </w:rPr>
            </w:pPr>
          </w:p>
        </w:tc>
        <w:tc>
          <w:tcPr>
            <w:tcW w:w="8425" w:type="dxa"/>
            <w:gridSpan w:val="3"/>
          </w:tcPr>
          <w:p w:rsidR="00DA48D3" w:rsidRDefault="00DA48D3" w:rsidP="009714D3">
            <w:pPr>
              <w:rPr>
                <w:rFonts w:ascii="Arial" w:hAnsi="Arial" w:cs="Arial"/>
                <w:sz w:val="24"/>
                <w:szCs w:val="24"/>
              </w:rPr>
            </w:pPr>
            <w:r>
              <w:rPr>
                <w:rFonts w:ascii="Arial" w:hAnsi="Arial" w:cs="Arial"/>
                <w:sz w:val="24"/>
                <w:szCs w:val="24"/>
              </w:rPr>
              <w:t>Graph : Shows the energy profile for endothermic reaction</w:t>
            </w:r>
          </w:p>
        </w:tc>
      </w:tr>
      <w:tr w:rsidR="00DA48D3" w:rsidTr="00881AA3">
        <w:tc>
          <w:tcPr>
            <w:tcW w:w="817" w:type="dxa"/>
          </w:tcPr>
          <w:p w:rsidR="00DA48D3" w:rsidRDefault="00DA48D3" w:rsidP="009714D3">
            <w:pPr>
              <w:rPr>
                <w:rFonts w:ascii="Arial" w:hAnsi="Arial" w:cs="Arial"/>
                <w:sz w:val="24"/>
                <w:szCs w:val="24"/>
              </w:rPr>
            </w:pPr>
          </w:p>
        </w:tc>
        <w:tc>
          <w:tcPr>
            <w:tcW w:w="8425" w:type="dxa"/>
            <w:gridSpan w:val="3"/>
          </w:tcPr>
          <w:p w:rsidR="00DA48D3" w:rsidRDefault="00DA48D3" w:rsidP="009714D3">
            <w:pPr>
              <w:rPr>
                <w:rFonts w:ascii="Arial" w:hAnsi="Arial" w:cs="Arial"/>
                <w:sz w:val="24"/>
                <w:szCs w:val="24"/>
              </w:rPr>
            </w:pPr>
          </w:p>
        </w:tc>
      </w:tr>
      <w:tr w:rsidR="00DA48D3" w:rsidTr="00881AA3">
        <w:trPr>
          <w:cantSplit/>
          <w:trHeight w:val="1134"/>
        </w:trPr>
        <w:tc>
          <w:tcPr>
            <w:tcW w:w="817" w:type="dxa"/>
          </w:tcPr>
          <w:p w:rsidR="00DA48D3" w:rsidRDefault="00DA48D3" w:rsidP="009714D3">
            <w:pPr>
              <w:rPr>
                <w:rFonts w:ascii="Arial" w:hAnsi="Arial" w:cs="Arial"/>
                <w:sz w:val="24"/>
                <w:szCs w:val="24"/>
              </w:rPr>
            </w:pPr>
          </w:p>
        </w:tc>
        <w:tc>
          <w:tcPr>
            <w:tcW w:w="475" w:type="dxa"/>
            <w:textDirection w:val="btLr"/>
          </w:tcPr>
          <w:p w:rsidR="00DA48D3" w:rsidRDefault="00DA48D3" w:rsidP="009714D3">
            <w:pPr>
              <w:ind w:left="113" w:right="113"/>
              <w:rPr>
                <w:rFonts w:ascii="Arial" w:hAnsi="Arial" w:cs="Arial"/>
                <w:sz w:val="24"/>
                <w:szCs w:val="24"/>
              </w:rPr>
            </w:pPr>
            <w:r w:rsidRPr="002F76CD">
              <w:rPr>
                <w:rFonts w:ascii="Arial" w:hAnsi="Arial" w:cs="Arial"/>
                <w:noProof/>
                <w:sz w:val="18"/>
                <w:szCs w:val="24"/>
                <w:lang w:eastAsia="en-ZA"/>
              </w:rPr>
              <w:t>Potential energy (kJ.mol</w:t>
            </w:r>
            <w:r w:rsidRPr="002F76CD">
              <w:rPr>
                <w:rFonts w:ascii="Arial" w:hAnsi="Arial" w:cs="Arial"/>
                <w:b/>
                <w:noProof/>
                <w:sz w:val="18"/>
                <w:szCs w:val="24"/>
                <w:vertAlign w:val="superscript"/>
                <w:lang w:eastAsia="en-ZA"/>
              </w:rPr>
              <w:t>-1</w:t>
            </w:r>
            <w:r w:rsidRPr="002F76CD">
              <w:rPr>
                <w:rFonts w:ascii="Arial" w:hAnsi="Arial" w:cs="Arial"/>
                <w:noProof/>
                <w:sz w:val="18"/>
                <w:szCs w:val="24"/>
                <w:lang w:eastAsia="en-ZA"/>
              </w:rPr>
              <w:t>)</w:t>
            </w:r>
          </w:p>
        </w:tc>
        <w:tc>
          <w:tcPr>
            <w:tcW w:w="7950" w:type="dxa"/>
            <w:gridSpan w:val="2"/>
          </w:tcPr>
          <w:p w:rsidR="00DA48D3" w:rsidRDefault="00DA48D3" w:rsidP="009714D3">
            <w:pPr>
              <w:rPr>
                <w:rFonts w:ascii="Arial" w:hAnsi="Arial" w:cs="Arial"/>
                <w:sz w:val="24"/>
                <w:szCs w:val="24"/>
              </w:rPr>
            </w:pPr>
          </w:p>
          <w:p w:rsidR="00DA48D3" w:rsidRDefault="00A81780" w:rsidP="009714D3">
            <w:pPr>
              <w:rPr>
                <w:rFonts w:ascii="Arial" w:hAnsi="Arial" w:cs="Arial"/>
                <w:sz w:val="24"/>
                <w:szCs w:val="24"/>
              </w:rPr>
            </w:pPr>
            <w:r>
              <w:rPr>
                <w:rFonts w:ascii="Arial" w:hAnsi="Arial" w:cs="Arial"/>
                <w:noProof/>
                <w:sz w:val="24"/>
                <w:szCs w:val="24"/>
                <w:lang w:eastAsia="en-ZA"/>
              </w:rPr>
              <w:pict>
                <v:group id="_x0000_s1188" style="position:absolute;margin-left:29.15pt;margin-top:3.3pt;width:182.7pt;height:105.65pt;z-index:251724800" coordorigin="3315,2886" coordsize="3654,2113">
                  <v:shape id="_x0000_s1189" type="#_x0000_t32" style="position:absolute;left:3315;top:4999;width:3654;height:0" o:connectortype="straight">
                    <v:stroke endarrow="block"/>
                  </v:shape>
                  <v:shape id="_x0000_s1190" type="#_x0000_t32" style="position:absolute;left:3315;top:2886;width:0;height:2113;flip:y" o:connectortype="straight">
                    <v:stroke endarrow="block"/>
                  </v:shape>
                  <v:shape id="_x0000_s1191" type="#_x0000_t32" style="position:absolute;left:3315;top:4266;width:693;height:0" o:connectortype="straight"/>
                  <v:shape id="_x0000_s1192" type="#_x0000_t32" style="position:absolute;left:5742;top:3614;width:693;height:0" o:connectortype="straight"/>
                  <v:shape id="_x0000_s1193" style="position:absolute;left:4008;top:3151;width:1734;height:1115" coordsize="1734,1115" path="m,1115c249,666,498,218,787,109,1076,,1564,404,1734,463e" filled="f">
                    <v:path arrowok="t"/>
                  </v:shape>
                  <v:shape id="_x0000_s1194" type="#_x0000_t32" style="position:absolute;left:3730;top:3321;width:0;height:945" o:connectortype="straight">
                    <v:stroke startarrow="block" endarrow="block"/>
                  </v:shape>
                  <v:shape id="_x0000_s1195" type="#_x0000_t32" style="position:absolute;left:6154;top:3614;width:0;height:652" o:connectortype="straight">
                    <v:stroke startarrow="block" endarrow="block"/>
                  </v:shape>
                  <v:shape id="_x0000_s1196" type="#_x0000_t32" style="position:absolute;left:5460;top:4266;width:1223;height:0" o:connectortype="straight"/>
                  <v:shape id="_x0000_s1197" type="#_x0000_t32" style="position:absolute;left:3315;top:3247;width:1556;height:0" o:connectortype="straight"/>
                  <v:shape id="_x0000_s1198" type="#_x0000_t32" style="position:absolute;left:6031;top:3247;width:0;height:412" o:connectortype="straight">
                    <v:stroke startarrow="block" endarrow="block"/>
                  </v:shape>
                </v:group>
              </w:pict>
            </w:r>
          </w:p>
          <w:p w:rsidR="00DA48D3" w:rsidRDefault="00DA48D3" w:rsidP="009714D3">
            <w:pPr>
              <w:rPr>
                <w:rFonts w:ascii="Arial" w:hAnsi="Arial" w:cs="Arial"/>
                <w:sz w:val="24"/>
                <w:szCs w:val="24"/>
              </w:rPr>
            </w:pPr>
          </w:p>
          <w:p w:rsidR="00DA48D3" w:rsidRDefault="00DA48D3" w:rsidP="009714D3">
            <w:pPr>
              <w:rPr>
                <w:rFonts w:ascii="Arial" w:hAnsi="Arial" w:cs="Arial"/>
                <w:sz w:val="24"/>
                <w:szCs w:val="24"/>
              </w:rPr>
            </w:pPr>
            <w:r>
              <w:rPr>
                <w:rFonts w:ascii="Arial" w:hAnsi="Arial" w:cs="Arial"/>
                <w:sz w:val="24"/>
                <w:szCs w:val="24"/>
              </w:rPr>
              <w:t xml:space="preserve">                                                         </w:t>
            </w:r>
            <w:r w:rsidRPr="0001358C">
              <w:rPr>
                <w:rFonts w:ascii="Arial" w:hAnsi="Arial" w:cs="Arial"/>
                <w:sz w:val="24"/>
                <w:szCs w:val="24"/>
              </w:rPr>
              <w:t>Energy realesed</w:t>
            </w:r>
          </w:p>
          <w:p w:rsidR="00DA48D3" w:rsidRDefault="00DA48D3" w:rsidP="009714D3">
            <w:pPr>
              <w:rPr>
                <w:rFonts w:ascii="Arial" w:hAnsi="Arial" w:cs="Arial"/>
                <w:sz w:val="24"/>
                <w:szCs w:val="24"/>
              </w:rPr>
            </w:pPr>
            <w:r>
              <w:rPr>
                <w:rFonts w:ascii="Arial" w:hAnsi="Arial" w:cs="Arial"/>
                <w:sz w:val="24"/>
                <w:szCs w:val="24"/>
              </w:rPr>
              <w:t xml:space="preserve">          Ea                            P</w:t>
            </w:r>
          </w:p>
          <w:p w:rsidR="00DA48D3" w:rsidRDefault="00DA48D3" w:rsidP="009714D3">
            <w:pPr>
              <w:rPr>
                <w:rFonts w:ascii="Arial" w:hAnsi="Arial" w:cs="Arial"/>
                <w:sz w:val="24"/>
                <w:szCs w:val="24"/>
              </w:rPr>
            </w:pPr>
            <w:r>
              <w:rPr>
                <w:rFonts w:ascii="Arial" w:hAnsi="Arial" w:cs="Arial"/>
                <w:sz w:val="24"/>
                <w:szCs w:val="24"/>
              </w:rPr>
              <w:t xml:space="preserve">                                                     ∆H</w:t>
            </w:r>
          </w:p>
          <w:p w:rsidR="00DA48D3" w:rsidRDefault="00DA48D3" w:rsidP="009714D3">
            <w:pPr>
              <w:rPr>
                <w:rFonts w:ascii="Arial" w:hAnsi="Arial" w:cs="Arial"/>
                <w:sz w:val="24"/>
                <w:szCs w:val="24"/>
              </w:rPr>
            </w:pPr>
            <w:r>
              <w:rPr>
                <w:rFonts w:ascii="Arial" w:hAnsi="Arial" w:cs="Arial"/>
                <w:sz w:val="24"/>
                <w:szCs w:val="24"/>
              </w:rPr>
              <w:t xml:space="preserve">          </w:t>
            </w:r>
          </w:p>
          <w:p w:rsidR="00DA48D3" w:rsidRDefault="00DA48D3" w:rsidP="009714D3">
            <w:pPr>
              <w:rPr>
                <w:rFonts w:ascii="Arial" w:hAnsi="Arial" w:cs="Arial"/>
                <w:sz w:val="24"/>
                <w:szCs w:val="24"/>
              </w:rPr>
            </w:pPr>
            <w:r>
              <w:rPr>
                <w:rFonts w:ascii="Arial" w:hAnsi="Arial" w:cs="Arial"/>
                <w:sz w:val="24"/>
                <w:szCs w:val="24"/>
              </w:rPr>
              <w:t xml:space="preserve">               R</w:t>
            </w:r>
          </w:p>
          <w:p w:rsidR="00DA48D3" w:rsidRDefault="00DA48D3" w:rsidP="009714D3">
            <w:pPr>
              <w:rPr>
                <w:rFonts w:ascii="Arial" w:hAnsi="Arial" w:cs="Arial"/>
                <w:sz w:val="24"/>
                <w:szCs w:val="24"/>
              </w:rPr>
            </w:pPr>
          </w:p>
          <w:p w:rsidR="00DA48D3" w:rsidRDefault="00DA48D3" w:rsidP="009714D3">
            <w:pPr>
              <w:rPr>
                <w:rFonts w:ascii="Arial" w:hAnsi="Arial" w:cs="Arial"/>
                <w:sz w:val="24"/>
                <w:szCs w:val="24"/>
              </w:rPr>
            </w:pPr>
          </w:p>
        </w:tc>
      </w:tr>
      <w:tr w:rsidR="00DA48D3" w:rsidTr="00881AA3">
        <w:tc>
          <w:tcPr>
            <w:tcW w:w="817" w:type="dxa"/>
          </w:tcPr>
          <w:p w:rsidR="00DA48D3" w:rsidRDefault="00DA48D3" w:rsidP="009714D3">
            <w:pPr>
              <w:rPr>
                <w:rFonts w:ascii="Arial" w:hAnsi="Arial" w:cs="Arial"/>
                <w:sz w:val="24"/>
                <w:szCs w:val="24"/>
              </w:rPr>
            </w:pPr>
          </w:p>
        </w:tc>
        <w:tc>
          <w:tcPr>
            <w:tcW w:w="475" w:type="dxa"/>
          </w:tcPr>
          <w:p w:rsidR="00DA48D3" w:rsidRDefault="00DA48D3" w:rsidP="009714D3">
            <w:pPr>
              <w:rPr>
                <w:rFonts w:ascii="Arial" w:hAnsi="Arial" w:cs="Arial"/>
                <w:sz w:val="24"/>
                <w:szCs w:val="24"/>
              </w:rPr>
            </w:pPr>
          </w:p>
        </w:tc>
        <w:tc>
          <w:tcPr>
            <w:tcW w:w="7950" w:type="dxa"/>
            <w:gridSpan w:val="2"/>
          </w:tcPr>
          <w:p w:rsidR="00DA48D3" w:rsidRDefault="00DA48D3" w:rsidP="009714D3">
            <w:pPr>
              <w:rPr>
                <w:rFonts w:ascii="Arial" w:hAnsi="Arial" w:cs="Arial"/>
                <w:sz w:val="24"/>
                <w:szCs w:val="24"/>
              </w:rPr>
            </w:pPr>
            <w:r>
              <w:rPr>
                <w:rFonts w:ascii="Arial" w:hAnsi="Arial" w:cs="Arial"/>
                <w:sz w:val="24"/>
                <w:szCs w:val="24"/>
              </w:rPr>
              <w:t xml:space="preserve">         </w:t>
            </w:r>
            <w:r w:rsidRPr="00F7086B">
              <w:rPr>
                <w:rFonts w:ascii="Arial" w:hAnsi="Arial" w:cs="Arial"/>
                <w:sz w:val="20"/>
                <w:szCs w:val="24"/>
              </w:rPr>
              <w:t>Reaction progress/time (s)</w:t>
            </w:r>
          </w:p>
        </w:tc>
      </w:tr>
      <w:tr w:rsidR="00DA48D3" w:rsidTr="00881AA3">
        <w:tc>
          <w:tcPr>
            <w:tcW w:w="817" w:type="dxa"/>
          </w:tcPr>
          <w:p w:rsidR="00DA48D3" w:rsidRDefault="00DA48D3" w:rsidP="009714D3">
            <w:pPr>
              <w:rPr>
                <w:rFonts w:ascii="Arial" w:hAnsi="Arial" w:cs="Arial"/>
                <w:sz w:val="24"/>
                <w:szCs w:val="24"/>
              </w:rPr>
            </w:pPr>
          </w:p>
        </w:tc>
        <w:tc>
          <w:tcPr>
            <w:tcW w:w="8425" w:type="dxa"/>
            <w:gridSpan w:val="3"/>
          </w:tcPr>
          <w:p w:rsidR="00DA48D3" w:rsidRDefault="00DA48D3" w:rsidP="009714D3">
            <w:pPr>
              <w:rPr>
                <w:rFonts w:ascii="Arial" w:hAnsi="Arial" w:cs="Arial"/>
                <w:sz w:val="24"/>
                <w:szCs w:val="24"/>
              </w:rPr>
            </w:pPr>
          </w:p>
        </w:tc>
      </w:tr>
      <w:tr w:rsidR="004C1DB0" w:rsidTr="00881AA3">
        <w:tc>
          <w:tcPr>
            <w:tcW w:w="817" w:type="dxa"/>
          </w:tcPr>
          <w:p w:rsidR="004C1DB0" w:rsidRDefault="004C1DB0" w:rsidP="009714D3">
            <w:pPr>
              <w:rPr>
                <w:rFonts w:ascii="Arial" w:hAnsi="Arial" w:cs="Arial"/>
                <w:sz w:val="24"/>
                <w:szCs w:val="24"/>
              </w:rPr>
            </w:pPr>
          </w:p>
        </w:tc>
        <w:tc>
          <w:tcPr>
            <w:tcW w:w="8425" w:type="dxa"/>
            <w:gridSpan w:val="3"/>
          </w:tcPr>
          <w:p w:rsidR="004C1DB0" w:rsidRDefault="004C1DB0" w:rsidP="009714D3">
            <w:pPr>
              <w:rPr>
                <w:rFonts w:ascii="Arial" w:hAnsi="Arial" w:cs="Arial"/>
                <w:sz w:val="24"/>
                <w:szCs w:val="24"/>
              </w:rPr>
            </w:pPr>
          </w:p>
        </w:tc>
      </w:tr>
    </w:tbl>
    <w:p w:rsidR="006816FF" w:rsidRDefault="006816FF" w:rsidP="009714D3">
      <w:pPr>
        <w:pStyle w:val="ListParagraph"/>
        <w:ind w:left="1440"/>
        <w:rPr>
          <w:rFonts w:ascii="Arial" w:hAnsi="Arial" w:cs="Arial"/>
          <w:sz w:val="24"/>
        </w:rPr>
      </w:pPr>
    </w:p>
    <w:p w:rsidR="006A789C" w:rsidRDefault="0016790C" w:rsidP="009714D3">
      <w:pPr>
        <w:rPr>
          <w:rFonts w:ascii="Arial" w:hAnsi="Arial" w:cs="Arial"/>
          <w:sz w:val="24"/>
        </w:rPr>
      </w:pPr>
      <w:r>
        <w:rPr>
          <w:rFonts w:ascii="Arial" w:hAnsi="Arial" w:cs="Arial"/>
          <w:noProof/>
          <w:sz w:val="24"/>
          <w:lang w:eastAsia="en-ZA"/>
        </w:rPr>
        <w:t>=</w:t>
      </w:r>
      <w:r w:rsidR="003C0665">
        <w:rPr>
          <w:rFonts w:ascii="Arial" w:hAnsi="Arial" w:cs="Arial"/>
          <w:noProof/>
          <w:sz w:val="24"/>
          <w:lang w:eastAsia="en-ZA"/>
        </w:rPr>
        <w:drawing>
          <wp:inline distT="0" distB="0" distL="0" distR="0">
            <wp:extent cx="5728579" cy="6306139"/>
            <wp:effectExtent l="19050" t="0" r="5471"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31510" cy="6309366"/>
                    </a:xfrm>
                    <a:prstGeom prst="rect">
                      <a:avLst/>
                    </a:prstGeom>
                    <a:noFill/>
                    <a:ln w="9525">
                      <a:noFill/>
                      <a:miter lim="800000"/>
                      <a:headEnd/>
                      <a:tailEnd/>
                    </a:ln>
                  </pic:spPr>
                </pic:pic>
              </a:graphicData>
            </a:graphic>
          </wp:inline>
        </w:drawing>
      </w:r>
      <w:r w:rsidR="00313CD7">
        <w:rPr>
          <w:rFonts w:ascii="Arial" w:hAnsi="Arial" w:cs="Arial"/>
          <w:noProof/>
          <w:sz w:val="24"/>
          <w:lang w:eastAsia="en-ZA"/>
        </w:rPr>
        <w:t>+</w:t>
      </w:r>
    </w:p>
    <w:p w:rsidR="00691C48" w:rsidRDefault="00691C48" w:rsidP="009714D3">
      <w:pPr>
        <w:rPr>
          <w:rFonts w:ascii="Arial" w:hAnsi="Arial" w:cs="Arial"/>
          <w:sz w:val="24"/>
        </w:rPr>
      </w:pPr>
    </w:p>
    <w:p w:rsidR="00691C48" w:rsidRDefault="00691C48" w:rsidP="009714D3">
      <w:pPr>
        <w:rPr>
          <w:rFonts w:ascii="Arial" w:hAnsi="Arial" w:cs="Arial"/>
          <w:sz w:val="24"/>
        </w:rPr>
      </w:pPr>
    </w:p>
    <w:p w:rsidR="00691C48" w:rsidRDefault="00691C48" w:rsidP="009714D3">
      <w:pPr>
        <w:rPr>
          <w:rFonts w:ascii="Arial" w:hAnsi="Arial" w:cs="Arial"/>
          <w:sz w:val="24"/>
        </w:rPr>
      </w:pPr>
    </w:p>
    <w:p w:rsidR="00691C48" w:rsidRDefault="00691C48" w:rsidP="009714D3">
      <w:pPr>
        <w:rPr>
          <w:rFonts w:ascii="Arial" w:hAnsi="Arial" w:cs="Arial"/>
          <w:sz w:val="24"/>
        </w:rPr>
      </w:pPr>
    </w:p>
    <w:p w:rsidR="00691C48" w:rsidRDefault="00691C48" w:rsidP="009714D3">
      <w:pPr>
        <w:rPr>
          <w:rFonts w:ascii="Arial" w:hAnsi="Arial" w:cs="Arial"/>
          <w:sz w:val="24"/>
        </w:rPr>
      </w:pPr>
    </w:p>
    <w:p w:rsidR="00691C48" w:rsidRDefault="00691C48" w:rsidP="009714D3">
      <w:pPr>
        <w:rPr>
          <w:rFonts w:ascii="Arial" w:hAnsi="Arial" w:cs="Arial"/>
          <w:sz w:val="24"/>
        </w:rPr>
      </w:pPr>
    </w:p>
    <w:p w:rsidR="00691C48" w:rsidRDefault="00691C48" w:rsidP="009714D3">
      <w:pPr>
        <w:rPr>
          <w:rFonts w:ascii="Arial" w:hAnsi="Arial" w:cs="Arial"/>
          <w:sz w:val="24"/>
        </w:rPr>
      </w:pPr>
    </w:p>
    <w:p w:rsidR="00691C48" w:rsidRDefault="00691C48" w:rsidP="009714D3">
      <w:pPr>
        <w:rPr>
          <w:rFonts w:ascii="Arial" w:hAnsi="Arial" w:cs="Arial"/>
          <w:sz w:val="24"/>
        </w:rPr>
      </w:pPr>
    </w:p>
    <w:p w:rsidR="00691C48" w:rsidRDefault="00691C48" w:rsidP="009714D3">
      <w:pPr>
        <w:rPr>
          <w:rFonts w:ascii="Arial" w:hAnsi="Arial" w:cs="Arial"/>
          <w:sz w:val="24"/>
        </w:rPr>
      </w:pPr>
    </w:p>
    <w:p w:rsidR="00691C48" w:rsidRDefault="00691C48" w:rsidP="009714D3">
      <w:pPr>
        <w:rPr>
          <w:rFonts w:ascii="Arial" w:hAnsi="Arial" w:cs="Arial"/>
          <w:sz w:val="24"/>
        </w:rPr>
      </w:pPr>
      <w:r>
        <w:rPr>
          <w:rFonts w:ascii="Arial" w:hAnsi="Arial" w:cs="Arial"/>
          <w:noProof/>
          <w:sz w:val="24"/>
          <w:lang w:eastAsia="en-ZA"/>
        </w:rPr>
        <w:drawing>
          <wp:inline distT="0" distB="0" distL="0" distR="0">
            <wp:extent cx="5731510" cy="7377177"/>
            <wp:effectExtent l="19050" t="0" r="254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731510" cy="7377177"/>
                    </a:xfrm>
                    <a:prstGeom prst="rect">
                      <a:avLst/>
                    </a:prstGeom>
                    <a:noFill/>
                    <a:ln w="9525">
                      <a:noFill/>
                      <a:miter lim="800000"/>
                      <a:headEnd/>
                      <a:tailEnd/>
                    </a:ln>
                  </pic:spPr>
                </pic:pic>
              </a:graphicData>
            </a:graphic>
          </wp:inline>
        </w:drawing>
      </w:r>
    </w:p>
    <w:p w:rsidR="004C1DB0" w:rsidRDefault="00691C48" w:rsidP="009714D3">
      <w:pPr>
        <w:rPr>
          <w:rFonts w:ascii="Arial" w:hAnsi="Arial" w:cs="Arial"/>
          <w:sz w:val="24"/>
        </w:rPr>
      </w:pPr>
      <w:r>
        <w:rPr>
          <w:rFonts w:ascii="Arial" w:hAnsi="Arial" w:cs="Arial"/>
          <w:noProof/>
          <w:sz w:val="24"/>
          <w:lang w:eastAsia="en-ZA"/>
        </w:rPr>
        <w:lastRenderedPageBreak/>
        <w:drawing>
          <wp:inline distT="0" distB="0" distL="0" distR="0">
            <wp:extent cx="5731510" cy="7298995"/>
            <wp:effectExtent l="19050" t="0" r="254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731510" cy="7298995"/>
                    </a:xfrm>
                    <a:prstGeom prst="rect">
                      <a:avLst/>
                    </a:prstGeom>
                    <a:noFill/>
                    <a:ln w="9525">
                      <a:noFill/>
                      <a:miter lim="800000"/>
                      <a:headEnd/>
                      <a:tailEnd/>
                    </a:ln>
                  </pic:spPr>
                </pic:pic>
              </a:graphicData>
            </a:graphic>
          </wp:inline>
        </w:drawing>
      </w:r>
    </w:p>
    <w:p w:rsidR="00691C48" w:rsidRDefault="004C1DB0" w:rsidP="009714D3">
      <w:pPr>
        <w:rPr>
          <w:rFonts w:ascii="Arial" w:hAnsi="Arial" w:cs="Arial"/>
          <w:sz w:val="24"/>
        </w:rPr>
      </w:pPr>
      <w:r>
        <w:rPr>
          <w:rFonts w:ascii="Arial" w:hAnsi="Arial" w:cs="Arial"/>
          <w:noProof/>
          <w:sz w:val="24"/>
          <w:lang w:eastAsia="en-ZA"/>
        </w:rPr>
        <w:lastRenderedPageBreak/>
        <w:drawing>
          <wp:inline distT="0" distB="0" distL="0" distR="0">
            <wp:extent cx="5731510" cy="5347376"/>
            <wp:effectExtent l="19050" t="0" r="254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5731510" cy="5347376"/>
                    </a:xfrm>
                    <a:prstGeom prst="rect">
                      <a:avLst/>
                    </a:prstGeom>
                    <a:noFill/>
                    <a:ln w="9525">
                      <a:noFill/>
                      <a:miter lim="800000"/>
                      <a:headEnd/>
                      <a:tailEnd/>
                    </a:ln>
                  </pic:spPr>
                </pic:pic>
              </a:graphicData>
            </a:graphic>
          </wp:inline>
        </w:drawing>
      </w:r>
      <w:r w:rsidR="00691C48">
        <w:rPr>
          <w:rFonts w:ascii="Arial" w:hAnsi="Arial" w:cs="Arial"/>
          <w:noProof/>
          <w:sz w:val="24"/>
          <w:lang w:eastAsia="en-ZA"/>
        </w:rPr>
        <w:drawing>
          <wp:inline distT="0" distB="0" distL="0" distR="0">
            <wp:extent cx="5731510" cy="1641038"/>
            <wp:effectExtent l="19050" t="0" r="254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731510" cy="1641038"/>
                    </a:xfrm>
                    <a:prstGeom prst="rect">
                      <a:avLst/>
                    </a:prstGeom>
                    <a:noFill/>
                    <a:ln w="9525">
                      <a:noFill/>
                      <a:miter lim="800000"/>
                      <a:headEnd/>
                      <a:tailEnd/>
                    </a:ln>
                  </pic:spPr>
                </pic:pic>
              </a:graphicData>
            </a:graphic>
          </wp:inline>
        </w:drawing>
      </w:r>
    </w:p>
    <w:p w:rsidR="004C1DB0" w:rsidRDefault="004C1DB0" w:rsidP="009714D3">
      <w:pPr>
        <w:rPr>
          <w:rFonts w:ascii="Arial" w:hAnsi="Arial" w:cs="Arial"/>
          <w:sz w:val="24"/>
        </w:rPr>
      </w:pPr>
    </w:p>
    <w:p w:rsidR="004C1DB0" w:rsidRDefault="004C1DB0" w:rsidP="009714D3">
      <w:pPr>
        <w:rPr>
          <w:rFonts w:ascii="Arial" w:hAnsi="Arial" w:cs="Arial"/>
          <w:sz w:val="24"/>
        </w:rPr>
      </w:pPr>
    </w:p>
    <w:p w:rsidR="004C1DB0" w:rsidRDefault="004C1DB0" w:rsidP="009714D3">
      <w:pPr>
        <w:rPr>
          <w:rFonts w:ascii="Arial" w:hAnsi="Arial" w:cs="Arial"/>
          <w:sz w:val="24"/>
        </w:rPr>
      </w:pPr>
    </w:p>
    <w:p w:rsidR="004C1DB0" w:rsidRDefault="004C1DB0" w:rsidP="009714D3">
      <w:pPr>
        <w:rPr>
          <w:rFonts w:ascii="Arial" w:hAnsi="Arial" w:cs="Arial"/>
          <w:sz w:val="24"/>
        </w:rPr>
      </w:pPr>
    </w:p>
    <w:p w:rsidR="004C1DB0" w:rsidRDefault="004C1DB0" w:rsidP="009714D3">
      <w:pPr>
        <w:rPr>
          <w:rFonts w:ascii="Arial" w:hAnsi="Arial" w:cs="Arial"/>
          <w:sz w:val="24"/>
        </w:rPr>
      </w:pPr>
    </w:p>
    <w:p w:rsidR="004C1DB0" w:rsidRPr="001E3318" w:rsidRDefault="00C24757" w:rsidP="009714D3">
      <w:pPr>
        <w:rPr>
          <w:rFonts w:ascii="Arial" w:hAnsi="Arial" w:cs="Arial"/>
          <w:sz w:val="24"/>
        </w:rPr>
      </w:pPr>
      <w:r>
        <w:rPr>
          <w:rFonts w:ascii="Arial" w:hAnsi="Arial" w:cs="Arial"/>
          <w:noProof/>
          <w:sz w:val="24"/>
          <w:lang w:eastAsia="en-ZA"/>
        </w:rPr>
        <w:lastRenderedPageBreak/>
        <w:drawing>
          <wp:inline distT="0" distB="0" distL="0" distR="0">
            <wp:extent cx="5731510" cy="7339336"/>
            <wp:effectExtent l="19050" t="0" r="254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731510" cy="7339336"/>
                    </a:xfrm>
                    <a:prstGeom prst="rect">
                      <a:avLst/>
                    </a:prstGeom>
                    <a:noFill/>
                    <a:ln w="9525">
                      <a:noFill/>
                      <a:miter lim="800000"/>
                      <a:headEnd/>
                      <a:tailEnd/>
                    </a:ln>
                  </pic:spPr>
                </pic:pic>
              </a:graphicData>
            </a:graphic>
          </wp:inline>
        </w:drawing>
      </w:r>
      <w:r w:rsidR="004C1DB0">
        <w:rPr>
          <w:rFonts w:ascii="Arial" w:hAnsi="Arial" w:cs="Arial"/>
          <w:noProof/>
          <w:sz w:val="24"/>
          <w:lang w:eastAsia="en-ZA"/>
        </w:rPr>
        <w:lastRenderedPageBreak/>
        <w:drawing>
          <wp:inline distT="0" distB="0" distL="0" distR="0">
            <wp:extent cx="5731510" cy="3473622"/>
            <wp:effectExtent l="19050" t="0" r="254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731510" cy="3473622"/>
                    </a:xfrm>
                    <a:prstGeom prst="rect">
                      <a:avLst/>
                    </a:prstGeom>
                    <a:noFill/>
                    <a:ln w="9525">
                      <a:noFill/>
                      <a:miter lim="800000"/>
                      <a:headEnd/>
                      <a:tailEnd/>
                    </a:ln>
                  </pic:spPr>
                </pic:pic>
              </a:graphicData>
            </a:graphic>
          </wp:inline>
        </w:drawing>
      </w:r>
    </w:p>
    <w:sectPr w:rsidR="004C1DB0" w:rsidRPr="001E3318" w:rsidSect="002F34AA">
      <w:footerReference w:type="default" r:id="rId1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6755" w:rsidRDefault="009C6755" w:rsidP="00283CA2">
      <w:pPr>
        <w:spacing w:after="0" w:line="240" w:lineRule="auto"/>
      </w:pPr>
      <w:r>
        <w:separator/>
      </w:r>
    </w:p>
  </w:endnote>
  <w:endnote w:type="continuationSeparator" w:id="0">
    <w:p w:rsidR="009C6755" w:rsidRDefault="009C6755" w:rsidP="00283C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CMMI10">
    <w:altName w:val="MS Mincho"/>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CMSY10">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665" w:rsidRDefault="003C0665">
    <w:pPr>
      <w:spacing w:line="200" w:lineRule="exact"/>
    </w:pPr>
    <w:r w:rsidRPr="00A81780">
      <w:rPr>
        <w:lang w:val="en-US"/>
      </w:rPr>
      <w:pict>
        <v:shapetype id="_x0000_t202" coordsize="21600,21600" o:spt="202" path="m,l,21600r21600,l21600,xe">
          <v:stroke joinstyle="miter"/>
          <v:path gradientshapeok="t" o:connecttype="rect"/>
        </v:shapetype>
        <v:shape id="_x0000_s2049" type="#_x0000_t202" style="position:absolute;margin-left:538.65pt;margin-top:773.6pt;width:23.4pt;height:14pt;z-index:-251656192;mso-position-horizontal-relative:page;mso-position-vertical-relative:page" filled="f" stroked="f">
          <v:textbox inset="0,0,0,0">
            <w:txbxContent>
              <w:p w:rsidR="003C0665" w:rsidRDefault="003C0665">
                <w:pPr>
                  <w:spacing w:line="260" w:lineRule="exact"/>
                  <w:ind w:left="20" w:right="-36"/>
                  <w:rPr>
                    <w:rFonts w:ascii="Arial" w:eastAsia="Arial" w:hAnsi="Arial" w:cs="Arial"/>
                    <w:sz w:val="24"/>
                    <w:szCs w:val="24"/>
                  </w:rPr>
                </w:pPr>
                <w:r>
                  <w:rPr>
                    <w:rFonts w:ascii="Arial" w:eastAsia="Arial" w:hAnsi="Arial" w:cs="Arial"/>
                    <w:b/>
                    <w:spacing w:val="-1"/>
                    <w:sz w:val="24"/>
                    <w:szCs w:val="24"/>
                  </w:rPr>
                  <w:t>[</w:t>
                </w:r>
                <w:r>
                  <w:rPr>
                    <w:rFonts w:ascii="Arial" w:eastAsia="Arial" w:hAnsi="Arial" w:cs="Arial"/>
                    <w:b/>
                    <w:spacing w:val="1"/>
                    <w:sz w:val="24"/>
                    <w:szCs w:val="24"/>
                  </w:rPr>
                  <w:t>18</w:t>
                </w:r>
                <w:r>
                  <w:rPr>
                    <w:rFonts w:ascii="Arial" w:eastAsia="Arial" w:hAnsi="Arial" w:cs="Arial"/>
                    <w:b/>
                    <w:sz w:val="24"/>
                    <w:szCs w:val="24"/>
                  </w:rPr>
                  <w:t>]</w:t>
                </w:r>
              </w:p>
            </w:txbxContent>
          </v:textbox>
          <w10:wrap anchorx="page" anchory="page"/>
        </v:shape>
      </w:pict>
    </w:r>
    <w:r w:rsidRPr="00A81780">
      <w:rPr>
        <w:lang w:val="en-US"/>
      </w:rPr>
      <w:pict>
        <v:shape id="_x0000_s2050" type="#_x0000_t202" style="position:absolute;margin-left:52.9pt;margin-top:794.35pt;width:86.35pt;height:11.95pt;z-index:-251655168;mso-position-horizontal-relative:page;mso-position-vertical-relative:page" filled="f" stroked="f">
          <v:textbox inset="0,0,0,0">
            <w:txbxContent>
              <w:p w:rsidR="003C0665" w:rsidRDefault="003C0665">
                <w:pPr>
                  <w:spacing w:line="220" w:lineRule="exact"/>
                  <w:ind w:left="20" w:right="-30"/>
                  <w:rPr>
                    <w:rFonts w:ascii="Arial" w:eastAsia="Arial" w:hAnsi="Arial" w:cs="Arial"/>
                  </w:rPr>
                </w:pPr>
                <w:r>
                  <w:rPr>
                    <w:rFonts w:ascii="Arial" w:eastAsia="Arial" w:hAnsi="Arial" w:cs="Arial"/>
                    <w:sz w:val="20"/>
                    <w:szCs w:val="20"/>
                  </w:rPr>
                  <w:t>Co</w:t>
                </w:r>
                <w:r>
                  <w:rPr>
                    <w:rFonts w:ascii="Arial" w:eastAsia="Arial" w:hAnsi="Arial" w:cs="Arial"/>
                    <w:spacing w:val="4"/>
                    <w:sz w:val="20"/>
                    <w:szCs w:val="20"/>
                  </w:rPr>
                  <w:t>p</w:t>
                </w:r>
                <w:r>
                  <w:rPr>
                    <w:rFonts w:ascii="Arial" w:eastAsia="Arial" w:hAnsi="Arial" w:cs="Arial"/>
                    <w:spacing w:val="-6"/>
                    <w:sz w:val="20"/>
                    <w:szCs w:val="20"/>
                  </w:rPr>
                  <w:t>y</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z w:val="20"/>
                    <w:szCs w:val="20"/>
                  </w:rPr>
                  <w:t>ht</w:t>
                </w:r>
                <w:r>
                  <w:rPr>
                    <w:rFonts w:ascii="Arial" w:eastAsia="Arial" w:hAnsi="Arial" w:cs="Arial"/>
                    <w:spacing w:val="-9"/>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rv</w:t>
                </w:r>
                <w:r>
                  <w:rPr>
                    <w:rFonts w:ascii="Arial" w:eastAsia="Arial" w:hAnsi="Arial" w:cs="Arial"/>
                    <w:sz w:val="20"/>
                    <w:szCs w:val="20"/>
                  </w:rPr>
                  <w:t>ed</w:t>
                </w:r>
              </w:p>
            </w:txbxContent>
          </v:textbox>
          <w10:wrap anchorx="page" anchory="page"/>
        </v:shape>
      </w:pict>
    </w:r>
    <w:r w:rsidRPr="00A81780">
      <w:rPr>
        <w:lang w:val="en-US"/>
      </w:rPr>
      <w:pict>
        <v:shape id="_x0000_s2051" type="#_x0000_t202" style="position:absolute;margin-left:454.9pt;margin-top:794.35pt;width:74.65pt;height:11.95pt;z-index:-251654144;mso-position-horizontal-relative:page;mso-position-vertical-relative:page" filled="f" stroked="f">
          <v:textbox inset="0,0,0,0">
            <w:txbxContent>
              <w:p w:rsidR="003C0665" w:rsidRDefault="003C0665">
                <w:pPr>
                  <w:spacing w:line="220" w:lineRule="exact"/>
                  <w:ind w:left="20" w:right="-30"/>
                  <w:rPr>
                    <w:rFonts w:ascii="Arial" w:eastAsia="Arial" w:hAnsi="Arial" w:cs="Arial"/>
                  </w:rPr>
                </w:pPr>
                <w:r>
                  <w:rPr>
                    <w:rFonts w:ascii="Arial" w:eastAsia="Arial" w:hAnsi="Arial" w:cs="Arial"/>
                    <w:spacing w:val="-1"/>
                    <w:sz w:val="20"/>
                    <w:szCs w:val="20"/>
                  </w:rPr>
                  <w:t>Pl</w:t>
                </w:r>
                <w:r>
                  <w:rPr>
                    <w:rFonts w:ascii="Arial" w:eastAsia="Arial" w:hAnsi="Arial" w:cs="Arial"/>
                    <w:spacing w:val="2"/>
                    <w:sz w:val="20"/>
                    <w:szCs w:val="20"/>
                  </w:rPr>
                  <w:t>e</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tu</w:t>
                </w:r>
                <w:r>
                  <w:rPr>
                    <w:rFonts w:ascii="Arial" w:eastAsia="Arial" w:hAnsi="Arial" w:cs="Arial"/>
                    <w:spacing w:val="3"/>
                    <w:sz w:val="20"/>
                    <w:szCs w:val="20"/>
                  </w:rPr>
                  <w:t>r</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z w:val="20"/>
                    <w:szCs w:val="20"/>
                  </w:rPr>
                  <w:t>er</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6755" w:rsidRDefault="009C6755" w:rsidP="00283CA2">
      <w:pPr>
        <w:spacing w:after="0" w:line="240" w:lineRule="auto"/>
      </w:pPr>
      <w:r>
        <w:separator/>
      </w:r>
    </w:p>
  </w:footnote>
  <w:footnote w:type="continuationSeparator" w:id="0">
    <w:p w:rsidR="009C6755" w:rsidRDefault="009C6755" w:rsidP="00283C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B00BA3"/>
    <w:multiLevelType w:val="hybridMultilevel"/>
    <w:tmpl w:val="68EE0DF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278562A0"/>
    <w:multiLevelType w:val="hybridMultilevel"/>
    <w:tmpl w:val="D58841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41CD0A51"/>
    <w:multiLevelType w:val="hybridMultilevel"/>
    <w:tmpl w:val="04E042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70677BE4"/>
    <w:multiLevelType w:val="hybridMultilevel"/>
    <w:tmpl w:val="339C58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70F66AEB"/>
    <w:multiLevelType w:val="hybridMultilevel"/>
    <w:tmpl w:val="0FDCBA0A"/>
    <w:lvl w:ilvl="0" w:tplc="1C090001">
      <w:start w:val="1"/>
      <w:numFmt w:val="bullet"/>
      <w:lvlText w:val=""/>
      <w:lvlJc w:val="left"/>
      <w:pPr>
        <w:ind w:left="1440" w:hanging="360"/>
      </w:pPr>
      <w:rPr>
        <w:rFonts w:ascii="Symbol" w:hAnsi="Symbol" w:hint="default"/>
      </w:rPr>
    </w:lvl>
    <w:lvl w:ilvl="1" w:tplc="1C090003">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hdrShapeDefaults>
    <o:shapedefaults v:ext="edit" spidmax="5122">
      <o:colormenu v:ext="edit" fillcolor="none" strokecolor="none"/>
    </o:shapedefaults>
    <o:shapelayout v:ext="edit">
      <o:idmap v:ext="edit" data="2"/>
    </o:shapelayout>
  </w:hdrShapeDefaults>
  <w:footnotePr>
    <w:footnote w:id="-1"/>
    <w:footnote w:id="0"/>
  </w:footnotePr>
  <w:endnotePr>
    <w:endnote w:id="-1"/>
    <w:endnote w:id="0"/>
  </w:endnotePr>
  <w:compat/>
  <w:rsids>
    <w:rsidRoot w:val="002B4C06"/>
    <w:rsid w:val="00001B86"/>
    <w:rsid w:val="00006207"/>
    <w:rsid w:val="0001358C"/>
    <w:rsid w:val="00041A92"/>
    <w:rsid w:val="0005102C"/>
    <w:rsid w:val="00057370"/>
    <w:rsid w:val="000610E4"/>
    <w:rsid w:val="00087BC4"/>
    <w:rsid w:val="000F2291"/>
    <w:rsid w:val="00111C3E"/>
    <w:rsid w:val="00133133"/>
    <w:rsid w:val="00155899"/>
    <w:rsid w:val="0016790C"/>
    <w:rsid w:val="00180B42"/>
    <w:rsid w:val="001A07EC"/>
    <w:rsid w:val="001C3334"/>
    <w:rsid w:val="001E3318"/>
    <w:rsid w:val="001F7850"/>
    <w:rsid w:val="002025D5"/>
    <w:rsid w:val="00232978"/>
    <w:rsid w:val="00237FC4"/>
    <w:rsid w:val="002431CA"/>
    <w:rsid w:val="002646C0"/>
    <w:rsid w:val="00283CA2"/>
    <w:rsid w:val="002925A3"/>
    <w:rsid w:val="002B4C06"/>
    <w:rsid w:val="002E2853"/>
    <w:rsid w:val="002F34AA"/>
    <w:rsid w:val="002F76CD"/>
    <w:rsid w:val="00307BA2"/>
    <w:rsid w:val="00313CD7"/>
    <w:rsid w:val="00315633"/>
    <w:rsid w:val="00335DFC"/>
    <w:rsid w:val="00337BDE"/>
    <w:rsid w:val="0034615E"/>
    <w:rsid w:val="00386725"/>
    <w:rsid w:val="003A7425"/>
    <w:rsid w:val="003C0665"/>
    <w:rsid w:val="003C4081"/>
    <w:rsid w:val="003F2C24"/>
    <w:rsid w:val="003F6530"/>
    <w:rsid w:val="004073F7"/>
    <w:rsid w:val="00423A8A"/>
    <w:rsid w:val="00491849"/>
    <w:rsid w:val="004B630A"/>
    <w:rsid w:val="004C1DB0"/>
    <w:rsid w:val="00500336"/>
    <w:rsid w:val="00532411"/>
    <w:rsid w:val="005340E6"/>
    <w:rsid w:val="005414CE"/>
    <w:rsid w:val="00551D59"/>
    <w:rsid w:val="00580609"/>
    <w:rsid w:val="005B71E1"/>
    <w:rsid w:val="005F68FF"/>
    <w:rsid w:val="006112AE"/>
    <w:rsid w:val="00654A41"/>
    <w:rsid w:val="00671BE2"/>
    <w:rsid w:val="006766FD"/>
    <w:rsid w:val="006816FF"/>
    <w:rsid w:val="00691C48"/>
    <w:rsid w:val="006A789C"/>
    <w:rsid w:val="007103DC"/>
    <w:rsid w:val="007146F9"/>
    <w:rsid w:val="007327FC"/>
    <w:rsid w:val="007C65F4"/>
    <w:rsid w:val="007C6E6E"/>
    <w:rsid w:val="00804B70"/>
    <w:rsid w:val="0083759D"/>
    <w:rsid w:val="00862D2A"/>
    <w:rsid w:val="00881AA3"/>
    <w:rsid w:val="008D0E75"/>
    <w:rsid w:val="008D1B39"/>
    <w:rsid w:val="00911FDC"/>
    <w:rsid w:val="00920D93"/>
    <w:rsid w:val="00952490"/>
    <w:rsid w:val="009714D3"/>
    <w:rsid w:val="009A06AF"/>
    <w:rsid w:val="009B1584"/>
    <w:rsid w:val="009C6755"/>
    <w:rsid w:val="009F25AF"/>
    <w:rsid w:val="00A015CB"/>
    <w:rsid w:val="00A42AC4"/>
    <w:rsid w:val="00A61554"/>
    <w:rsid w:val="00A6625C"/>
    <w:rsid w:val="00A81780"/>
    <w:rsid w:val="00A86748"/>
    <w:rsid w:val="00A91715"/>
    <w:rsid w:val="00AA0352"/>
    <w:rsid w:val="00AA4BBB"/>
    <w:rsid w:val="00AE6C64"/>
    <w:rsid w:val="00AF0ED5"/>
    <w:rsid w:val="00AF4A24"/>
    <w:rsid w:val="00B13DBC"/>
    <w:rsid w:val="00B91761"/>
    <w:rsid w:val="00BC1EBF"/>
    <w:rsid w:val="00BE09C4"/>
    <w:rsid w:val="00BE3114"/>
    <w:rsid w:val="00BE4078"/>
    <w:rsid w:val="00BE502D"/>
    <w:rsid w:val="00C132B0"/>
    <w:rsid w:val="00C24757"/>
    <w:rsid w:val="00C34D00"/>
    <w:rsid w:val="00C44E6C"/>
    <w:rsid w:val="00C806CC"/>
    <w:rsid w:val="00CC6C15"/>
    <w:rsid w:val="00CD6792"/>
    <w:rsid w:val="00D24546"/>
    <w:rsid w:val="00D36FDF"/>
    <w:rsid w:val="00D4046B"/>
    <w:rsid w:val="00D91C7C"/>
    <w:rsid w:val="00DA48D3"/>
    <w:rsid w:val="00DD0AB6"/>
    <w:rsid w:val="00DD0C86"/>
    <w:rsid w:val="00DE5FDE"/>
    <w:rsid w:val="00E61BEE"/>
    <w:rsid w:val="00E70DB7"/>
    <w:rsid w:val="00EA0ECB"/>
    <w:rsid w:val="00EC19DA"/>
    <w:rsid w:val="00EC72DA"/>
    <w:rsid w:val="00F05F4C"/>
    <w:rsid w:val="00F42040"/>
    <w:rsid w:val="00F6379D"/>
    <w:rsid w:val="00F63D40"/>
    <w:rsid w:val="00F64D85"/>
    <w:rsid w:val="00F7086B"/>
    <w:rsid w:val="00F80997"/>
    <w:rsid w:val="00F85BC0"/>
    <w:rsid w:val="00F97DE3"/>
    <w:rsid w:val="00FC3BBB"/>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strokecolor="none"/>
    </o:shapedefaults>
    <o:shapelayout v:ext="edit">
      <o:idmap v:ext="edit" data="1"/>
      <o:rules v:ext="edit">
        <o:r id="V:Rule22" type="connector" idref="#_x0000_s1047"/>
        <o:r id="V:Rule23" type="connector" idref="#_x0000_s1189"/>
        <o:r id="V:Rule24" type="connector" idref="#_x0000_s1196"/>
        <o:r id="V:Rule25" type="connector" idref="#_x0000_s1182"/>
        <o:r id="V:Rule26" type="connector" idref="#_x0000_s1183"/>
        <o:r id="V:Rule27" type="connector" idref="#_x0000_s1190"/>
        <o:r id="V:Rule28" type="connector" idref="#_x0000_s1186"/>
        <o:r id="V:Rule29" type="connector" idref="#_x0000_s1187"/>
        <o:r id="V:Rule30" type="connector" idref="#_x0000_s1185"/>
        <o:r id="V:Rule31" type="connector" idref="#_x0000_s1180"/>
        <o:r id="V:Rule32" type="connector" idref="#_x0000_s1191"/>
        <o:r id="V:Rule33" type="connector" idref="#_x0000_s1179"/>
        <o:r id="V:Rule34" type="connector" idref="#_x0000_s1194"/>
        <o:r id="V:Rule35" type="connector" idref="#_x0000_s1197"/>
        <o:r id="V:Rule36" type="connector" idref="#_x0000_s1045"/>
        <o:r id="V:Rule37" type="connector" idref="#_x0000_s1198"/>
        <o:r id="V:Rule38" type="connector" idref="#_x0000_s1046"/>
        <o:r id="V:Rule39" type="connector" idref="#_x0000_s1192"/>
        <o:r id="V:Rule40" type="connector" idref="#_x0000_s1048"/>
        <o:r id="V:Rule41" type="connector" idref="#_x0000_s1195"/>
        <o:r id="V:Rule42" type="connector" idref="#_x0000_s11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4A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4C06"/>
    <w:pPr>
      <w:ind w:left="720"/>
      <w:contextualSpacing/>
    </w:pPr>
  </w:style>
  <w:style w:type="character" w:styleId="PlaceholderText">
    <w:name w:val="Placeholder Text"/>
    <w:basedOn w:val="DefaultParagraphFont"/>
    <w:uiPriority w:val="99"/>
    <w:semiHidden/>
    <w:rsid w:val="002B4C06"/>
    <w:rPr>
      <w:color w:val="808080"/>
    </w:rPr>
  </w:style>
  <w:style w:type="paragraph" w:styleId="BalloonText">
    <w:name w:val="Balloon Text"/>
    <w:basedOn w:val="Normal"/>
    <w:link w:val="BalloonTextChar"/>
    <w:uiPriority w:val="99"/>
    <w:semiHidden/>
    <w:unhideWhenUsed/>
    <w:rsid w:val="002B4C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4C06"/>
    <w:rPr>
      <w:rFonts w:ascii="Tahoma" w:hAnsi="Tahoma" w:cs="Tahoma"/>
      <w:sz w:val="16"/>
      <w:szCs w:val="16"/>
    </w:rPr>
  </w:style>
  <w:style w:type="table" w:styleId="TableGrid">
    <w:name w:val="Table Grid"/>
    <w:basedOn w:val="TableNormal"/>
    <w:uiPriority w:val="59"/>
    <w:rsid w:val="005414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23A8A"/>
    <w:pPr>
      <w:spacing w:after="0" w:line="240" w:lineRule="auto"/>
    </w:pPr>
    <w:rPr>
      <w:rFonts w:ascii="Calibri" w:eastAsia="Calibri" w:hAnsi="Calibri" w:cs="Times New Roman"/>
    </w:rPr>
  </w:style>
  <w:style w:type="paragraph" w:styleId="Header">
    <w:name w:val="header"/>
    <w:basedOn w:val="Normal"/>
    <w:link w:val="HeaderChar"/>
    <w:uiPriority w:val="99"/>
    <w:semiHidden/>
    <w:unhideWhenUsed/>
    <w:rsid w:val="00283CA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83CA2"/>
  </w:style>
  <w:style w:type="paragraph" w:styleId="Footer">
    <w:name w:val="footer"/>
    <w:basedOn w:val="Normal"/>
    <w:link w:val="FooterChar"/>
    <w:uiPriority w:val="99"/>
    <w:semiHidden/>
    <w:unhideWhenUsed/>
    <w:rsid w:val="00283CA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83C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EA37B2-B4B3-4C8C-ABFE-CC415E732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TotalTime>
  <Pages>13</Pages>
  <Words>1474</Words>
  <Characters>8407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Ferrari</dc:creator>
  <cp:lastModifiedBy>HP</cp:lastModifiedBy>
  <cp:revision>61</cp:revision>
  <cp:lastPrinted>2016-04-05T11:36:00Z</cp:lastPrinted>
  <dcterms:created xsi:type="dcterms:W3CDTF">2016-04-04T16:40:00Z</dcterms:created>
  <dcterms:modified xsi:type="dcterms:W3CDTF">2016-04-10T10:12:00Z</dcterms:modified>
</cp:coreProperties>
</file>